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DA" w:rsidRPr="006B5C1E" w:rsidRDefault="002763DA" w:rsidP="006B5C1E">
      <w:pPr>
        <w:ind w:right="-461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6B5C1E">
        <w:rPr>
          <w:rFonts w:asciiTheme="minorHAnsi" w:hAnsiTheme="minorHAnsi" w:cstheme="minorHAnsi"/>
          <w:b/>
          <w:sz w:val="23"/>
          <w:szCs w:val="23"/>
        </w:rPr>
        <w:t>CONTRATO ADMINISTRATIVO Nº 007/202</w:t>
      </w:r>
      <w:r w:rsidR="00312152" w:rsidRPr="006B5C1E">
        <w:rPr>
          <w:rFonts w:asciiTheme="minorHAnsi" w:hAnsiTheme="minorHAnsi" w:cstheme="minorHAnsi"/>
          <w:b/>
          <w:sz w:val="23"/>
          <w:szCs w:val="23"/>
        </w:rPr>
        <w:t>1</w:t>
      </w:r>
    </w:p>
    <w:p w:rsidR="006B5C1E" w:rsidRPr="006B5C1E" w:rsidRDefault="006B5C1E" w:rsidP="006B5C1E">
      <w:pPr>
        <w:ind w:right="-461"/>
        <w:jc w:val="center"/>
        <w:rPr>
          <w:rFonts w:asciiTheme="minorHAnsi" w:hAnsiTheme="minorHAnsi" w:cstheme="minorHAnsi"/>
          <w:b/>
          <w:sz w:val="23"/>
          <w:szCs w:val="23"/>
        </w:rPr>
      </w:pPr>
    </w:p>
    <w:p w:rsidR="002763DA" w:rsidRPr="006B5C1E" w:rsidRDefault="00312152" w:rsidP="007D38CC">
      <w:pPr>
        <w:spacing w:before="280"/>
        <w:ind w:right="-602" w:firstLine="709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>CÂMARA MUNICIPAL DE VEREADORES DE CHAPADA</w:t>
      </w:r>
      <w:r w:rsidRPr="006B5C1E">
        <w:rPr>
          <w:rFonts w:asciiTheme="minorHAnsi" w:hAnsiTheme="minorHAnsi" w:cstheme="minorHAnsi"/>
          <w:color w:val="000000"/>
          <w:sz w:val="23"/>
          <w:szCs w:val="23"/>
        </w:rPr>
        <w:t xml:space="preserve">, pessoa jurídica de direito público, com CNPJ nº </w:t>
      </w:r>
      <w:r w:rsidRPr="006B5C1E">
        <w:rPr>
          <w:rFonts w:asciiTheme="minorHAnsi" w:eastAsia="Calibri" w:hAnsiTheme="minorHAnsi" w:cstheme="minorHAnsi"/>
          <w:color w:val="000000"/>
          <w:sz w:val="23"/>
          <w:szCs w:val="23"/>
        </w:rPr>
        <w:t xml:space="preserve"> 17.333.582/0001-20, </w:t>
      </w:r>
      <w:r w:rsidRPr="006B5C1E">
        <w:rPr>
          <w:rFonts w:asciiTheme="minorHAnsi" w:hAnsiTheme="minorHAnsi" w:cstheme="minorHAnsi"/>
          <w:color w:val="000000"/>
          <w:sz w:val="23"/>
          <w:szCs w:val="23"/>
        </w:rPr>
        <w:t xml:space="preserve">sede à Rua Padre Anchieta, nº 60, Bairro Centro, neste Município de Chapada, Estado do Rio Grande do Sul, legalmente representada por sua  Presidente, </w:t>
      </w:r>
      <w:r w:rsidRPr="006B5C1E">
        <w:rPr>
          <w:rFonts w:asciiTheme="minorHAnsi" w:eastAsia="Calibri" w:hAnsiTheme="minorHAnsi" w:cstheme="minorHAnsi"/>
          <w:b/>
          <w:bCs/>
          <w:color w:val="000000"/>
          <w:sz w:val="23"/>
          <w:szCs w:val="23"/>
        </w:rPr>
        <w:t xml:space="preserve">Vereador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GILMAR CASTANHO</w:t>
      </w:r>
      <w:r w:rsidRPr="006B5C1E">
        <w:rPr>
          <w:rFonts w:asciiTheme="minorHAnsi" w:eastAsia="Calibri" w:hAnsiTheme="minorHAnsi" w:cstheme="minorHAnsi"/>
          <w:color w:val="000000"/>
          <w:sz w:val="23"/>
          <w:szCs w:val="23"/>
        </w:rPr>
        <w:t>, brasileiro, casado, CPF 972514960-20, RG 8</w:t>
      </w:r>
      <w:r w:rsidR="00B46545">
        <w:rPr>
          <w:rFonts w:asciiTheme="minorHAnsi" w:eastAsia="Calibri" w:hAnsiTheme="minorHAnsi" w:cstheme="minorHAnsi"/>
          <w:color w:val="000000"/>
          <w:sz w:val="23"/>
          <w:szCs w:val="23"/>
        </w:rPr>
        <w:t>0</w:t>
      </w:r>
      <w:bookmarkStart w:id="0" w:name="_GoBack"/>
      <w:bookmarkEnd w:id="0"/>
      <w:r w:rsidRPr="006B5C1E">
        <w:rPr>
          <w:rFonts w:asciiTheme="minorHAnsi" w:eastAsia="Calibri" w:hAnsiTheme="minorHAnsi" w:cstheme="minorHAnsi"/>
          <w:color w:val="000000"/>
          <w:sz w:val="23"/>
          <w:szCs w:val="23"/>
        </w:rPr>
        <w:t>80298279, com endereço no Distrito de Boi Preto, interior do Município de Chapada, RS</w:t>
      </w:r>
      <w:r w:rsidRPr="006B5C1E">
        <w:rPr>
          <w:rFonts w:asciiTheme="minorHAnsi" w:hAnsiTheme="minorHAnsi" w:cstheme="minorHAnsi"/>
          <w:sz w:val="23"/>
          <w:szCs w:val="23"/>
        </w:rPr>
        <w:t>,</w:t>
      </w:r>
      <w:r w:rsidRPr="006B5C1E">
        <w:rPr>
          <w:rFonts w:asciiTheme="minorHAnsi" w:hAnsiTheme="minorHAnsi" w:cstheme="minorHAnsi"/>
          <w:color w:val="000000"/>
          <w:sz w:val="23"/>
          <w:szCs w:val="23"/>
        </w:rPr>
        <w:t xml:space="preserve"> </w:t>
      </w:r>
      <w:r w:rsidRPr="006B5C1E">
        <w:rPr>
          <w:rFonts w:asciiTheme="minorHAnsi" w:hAnsiTheme="minorHAnsi" w:cstheme="minorHAnsi"/>
          <w:sz w:val="23"/>
          <w:szCs w:val="23"/>
        </w:rPr>
        <w:t xml:space="preserve">de ora em diante denominada de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CONTRATANTE</w:t>
      </w:r>
      <w:r w:rsidRPr="006B5C1E">
        <w:rPr>
          <w:rFonts w:asciiTheme="minorHAnsi" w:hAnsiTheme="minorHAnsi" w:cstheme="minorHAnsi"/>
          <w:sz w:val="23"/>
          <w:szCs w:val="23"/>
        </w:rPr>
        <w:t xml:space="preserve"> e do outro lado,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RÁDIO SIMPATIA LTDA, 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pessoa jurídica de direito privado, com CNPJ Nº 92.321.595/0001-03, </w:t>
      </w:r>
      <w:r w:rsidRPr="006B5C1E">
        <w:rPr>
          <w:rFonts w:asciiTheme="minorHAnsi" w:hAnsiTheme="minorHAnsi" w:cstheme="minorHAnsi"/>
          <w:sz w:val="23"/>
          <w:szCs w:val="23"/>
        </w:rPr>
        <w:t xml:space="preserve">representada pelo </w:t>
      </w:r>
      <w:proofErr w:type="spellStart"/>
      <w:r w:rsidRPr="006B5C1E">
        <w:rPr>
          <w:rFonts w:asciiTheme="minorHAnsi" w:hAnsiTheme="minorHAnsi" w:cstheme="minorHAnsi"/>
          <w:sz w:val="23"/>
          <w:szCs w:val="23"/>
        </w:rPr>
        <w:t>sócio-proprietário</w:t>
      </w:r>
      <w:proofErr w:type="spellEnd"/>
      <w:r w:rsidRPr="006B5C1E">
        <w:rPr>
          <w:rFonts w:asciiTheme="minorHAnsi" w:hAnsiTheme="minorHAnsi" w:cstheme="minorHAnsi"/>
          <w:sz w:val="23"/>
          <w:szCs w:val="23"/>
        </w:rPr>
        <w:t xml:space="preserve"> </w:t>
      </w:r>
      <w:r w:rsidRPr="006B5C1E">
        <w:rPr>
          <w:rFonts w:asciiTheme="minorHAnsi" w:hAnsiTheme="minorHAnsi" w:cstheme="minorHAnsi"/>
          <w:b/>
          <w:sz w:val="23"/>
          <w:szCs w:val="23"/>
        </w:rPr>
        <w:t>ELOY MILTON SCHEIBE</w:t>
      </w:r>
      <w:r w:rsidRPr="006B5C1E">
        <w:rPr>
          <w:rFonts w:asciiTheme="minorHAnsi" w:hAnsiTheme="minorHAnsi" w:cstheme="minorHAnsi"/>
          <w:sz w:val="23"/>
          <w:szCs w:val="23"/>
        </w:rPr>
        <w:t xml:space="preserve">, </w:t>
      </w:r>
      <w:r w:rsidRPr="006B5C1E">
        <w:rPr>
          <w:rFonts w:asciiTheme="minorHAnsi" w:hAnsiTheme="minorHAnsi" w:cstheme="minorHAnsi"/>
          <w:bCs/>
          <w:sz w:val="23"/>
          <w:szCs w:val="23"/>
        </w:rPr>
        <w:t>sito à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Rua da República nº 220, em Chapada, Estado do Rio Grande do Sul, denominada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CONTRATADA</w:t>
      </w:r>
      <w:r w:rsidRPr="006B5C1E">
        <w:rPr>
          <w:rFonts w:asciiTheme="minorHAnsi" w:hAnsiTheme="minorHAnsi" w:cstheme="minorHAnsi"/>
          <w:sz w:val="23"/>
          <w:szCs w:val="23"/>
        </w:rPr>
        <w:t>, nos termos da Lei Federal nº 8.666/93,</w:t>
      </w:r>
      <w:r w:rsidRPr="006B5C1E">
        <w:rPr>
          <w:rFonts w:asciiTheme="minorHAnsi" w:hAnsiTheme="minorHAnsi" w:cstheme="minorHAnsi"/>
          <w:color w:val="000000"/>
          <w:sz w:val="23"/>
          <w:szCs w:val="23"/>
        </w:rPr>
        <w:t xml:space="preserve"> através do </w:t>
      </w:r>
      <w:r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>PROCESSO DE LICITAÇÃO – MODALIDADE DE PREGÃO PRESENCIAL - Nº 001/2019</w:t>
      </w:r>
      <w:r w:rsidR="006B5C82"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 - </w:t>
      </w:r>
      <w:r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>,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2763DA" w:rsidRPr="006B5C1E">
        <w:rPr>
          <w:rFonts w:asciiTheme="minorHAnsi" w:hAnsiTheme="minorHAnsi" w:cstheme="minorHAnsi"/>
          <w:bCs/>
          <w:sz w:val="23"/>
          <w:szCs w:val="23"/>
        </w:rPr>
        <w:t>tem entre si, certo e ajustado, o presente contrato, que passa a ser regido pelas cláusulas que seguem:</w:t>
      </w:r>
    </w:p>
    <w:p w:rsidR="002763DA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:rsidR="002763DA" w:rsidRPr="006B5C1E" w:rsidRDefault="002763DA" w:rsidP="007D38CC">
      <w:pPr>
        <w:ind w:left="709" w:right="-602"/>
        <w:jc w:val="both"/>
        <w:rPr>
          <w:rFonts w:asciiTheme="minorHAnsi" w:hAnsiTheme="minorHAnsi" w:cstheme="minorHAnsi"/>
          <w:b/>
          <w:bCs/>
          <w:kern w:val="1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kern w:val="1"/>
          <w:sz w:val="23"/>
          <w:szCs w:val="23"/>
        </w:rPr>
        <w:t>CLÁUSULA PRIMEIRA – DO OBJETO</w:t>
      </w:r>
    </w:p>
    <w:p w:rsidR="002763DA" w:rsidRPr="006B5C1E" w:rsidRDefault="002763DA" w:rsidP="007D38CC">
      <w:pPr>
        <w:spacing w:before="280"/>
        <w:ind w:left="284" w:right="-602" w:firstLine="425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>Constitui objeto do presente contrato:</w:t>
      </w:r>
    </w:p>
    <w:p w:rsidR="002763DA" w:rsidRPr="007D38CC" w:rsidRDefault="002763DA" w:rsidP="007D38CC">
      <w:pPr>
        <w:widowControl w:val="0"/>
        <w:numPr>
          <w:ilvl w:val="1"/>
          <w:numId w:val="1"/>
        </w:numPr>
        <w:suppressAutoHyphens/>
        <w:spacing w:before="280"/>
        <w:ind w:right="-602"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Divulgação do </w:t>
      </w:r>
      <w:r w:rsidRPr="006B5C1E">
        <w:rPr>
          <w:rFonts w:asciiTheme="minorHAnsi" w:hAnsiTheme="minorHAnsi" w:cstheme="minorHAnsi"/>
          <w:sz w:val="23"/>
          <w:szCs w:val="23"/>
          <w:u w:val="single"/>
        </w:rPr>
        <w:t>Programa Informativo do Poder Legislativo de Chapada/RS</w:t>
      </w:r>
      <w:r w:rsidRPr="006B5C1E">
        <w:rPr>
          <w:rFonts w:asciiTheme="minorHAnsi" w:hAnsiTheme="minorHAnsi" w:cstheme="minorHAnsi"/>
          <w:sz w:val="23"/>
          <w:szCs w:val="23"/>
        </w:rPr>
        <w:t xml:space="preserve">, ao vivo ou gravado, nos estúdios da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CONTRATADA, </w:t>
      </w:r>
      <w:r w:rsidR="006B5C82" w:rsidRPr="006B5C1E">
        <w:rPr>
          <w:rFonts w:asciiTheme="minorHAnsi" w:hAnsiTheme="minorHAnsi" w:cstheme="minorHAnsi"/>
          <w:bCs/>
          <w:sz w:val="23"/>
          <w:szCs w:val="23"/>
        </w:rPr>
        <w:t>durante os meses de M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arço a </w:t>
      </w:r>
      <w:r w:rsidR="00312152" w:rsidRPr="006B5C1E">
        <w:rPr>
          <w:rFonts w:asciiTheme="minorHAnsi" w:hAnsiTheme="minorHAnsi" w:cstheme="minorHAnsi"/>
          <w:bCs/>
          <w:sz w:val="23"/>
          <w:szCs w:val="23"/>
        </w:rPr>
        <w:t>Dezembro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312152" w:rsidRPr="006B5C1E">
        <w:rPr>
          <w:rFonts w:asciiTheme="minorHAnsi" w:hAnsiTheme="minorHAnsi" w:cstheme="minorHAnsi"/>
          <w:bCs/>
          <w:sz w:val="23"/>
          <w:szCs w:val="23"/>
        </w:rPr>
        <w:t>do corrente ano, todas as sex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tas-feiras das </w:t>
      </w:r>
      <w:r w:rsidR="00312152" w:rsidRPr="006B5C1E">
        <w:rPr>
          <w:rFonts w:asciiTheme="minorHAnsi" w:hAnsiTheme="minorHAnsi" w:cstheme="minorHAnsi"/>
          <w:bCs/>
          <w:sz w:val="23"/>
          <w:szCs w:val="23"/>
        </w:rPr>
        <w:t>11</w:t>
      </w:r>
      <w:r w:rsidRPr="006B5C1E">
        <w:rPr>
          <w:rFonts w:asciiTheme="minorHAnsi" w:hAnsiTheme="minorHAnsi" w:cstheme="minorHAnsi"/>
          <w:bCs/>
          <w:sz w:val="23"/>
          <w:szCs w:val="23"/>
        </w:rPr>
        <w:t xml:space="preserve"> horas e </w:t>
      </w:r>
      <w:r w:rsidR="00312152" w:rsidRPr="006B5C1E">
        <w:rPr>
          <w:rFonts w:asciiTheme="minorHAnsi" w:hAnsiTheme="minorHAnsi" w:cstheme="minorHAnsi"/>
          <w:bCs/>
          <w:sz w:val="23"/>
          <w:szCs w:val="23"/>
        </w:rPr>
        <w:t>45 minutos às 12 horas</w:t>
      </w:r>
      <w:r w:rsidRPr="006B5C1E">
        <w:rPr>
          <w:rFonts w:asciiTheme="minorHAnsi" w:hAnsiTheme="minorHAnsi" w:cstheme="minorHAnsi"/>
          <w:bCs/>
          <w:sz w:val="23"/>
          <w:szCs w:val="23"/>
        </w:rPr>
        <w:t>, nos seguintes dias dos meses, conforme quadro abaixo: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2"/>
        <w:gridCol w:w="2268"/>
        <w:gridCol w:w="1417"/>
        <w:gridCol w:w="1134"/>
        <w:gridCol w:w="1843"/>
        <w:gridCol w:w="1613"/>
      </w:tblGrid>
      <w:tr w:rsidR="002763DA" w:rsidRPr="007D38CC" w:rsidTr="007D38CC">
        <w:trPr>
          <w:trHeight w:val="276"/>
        </w:trPr>
        <w:tc>
          <w:tcPr>
            <w:tcW w:w="1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MÊS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DIAS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TOTAL DE PROGRAMAS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left="-55" w:right="-46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TOTAL DE SEMANAS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PREÇO PROGRAMA</w:t>
            </w:r>
          </w:p>
        </w:tc>
        <w:tc>
          <w:tcPr>
            <w:tcW w:w="1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b/>
                <w:sz w:val="22"/>
                <w:szCs w:val="22"/>
              </w:rPr>
              <w:t>TOTAL MENSAL</w:t>
            </w:r>
          </w:p>
        </w:tc>
      </w:tr>
      <w:tr w:rsidR="002763DA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MARÇO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 w:rsidR="002763DA" w:rsidRPr="007D38CC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2763DA" w:rsidRPr="007D38C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19-26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R$ 1.463,68</w:t>
            </w:r>
          </w:p>
        </w:tc>
      </w:tr>
      <w:tr w:rsidR="002763DA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ABRIL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-0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9-16-23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829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2763DA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-2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-2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463,68</w:t>
            </w:r>
          </w:p>
        </w:tc>
      </w:tr>
      <w:tr w:rsidR="002763DA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JUNHO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-2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</w:t>
            </w:r>
            <w:r w:rsidR="00312152" w:rsidRPr="007D38CC">
              <w:rPr>
                <w:rFonts w:asciiTheme="minorHAnsi" w:hAnsiTheme="minorHAnsi" w:cstheme="minorHAnsi"/>
                <w:sz w:val="22"/>
                <w:szCs w:val="22"/>
              </w:rPr>
              <w:t>463,68</w:t>
            </w: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JULHO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RECESSO PARLAMENTAR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AGOSTO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06-13-20-27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R$ 1.463,68</w:t>
            </w: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SETEMBRO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03-10-17-24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R$ 1.463,68</w:t>
            </w: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OUTUBRO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01-08-15-22-29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R$ 1.829,60</w:t>
            </w: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NOVEMBRO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05-12-19-26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R$ 1.463,68</w:t>
            </w:r>
          </w:p>
        </w:tc>
      </w:tr>
      <w:tr w:rsidR="00312152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DEZEMBRO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03-10-17-24-31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312152" w:rsidP="007D38CC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12152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R$ 365,92</w:t>
            </w: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152" w:rsidRPr="007D38CC" w:rsidRDefault="00312152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R$ 1.829,60</w:t>
            </w:r>
          </w:p>
        </w:tc>
      </w:tr>
      <w:tr w:rsidR="002763DA" w:rsidRPr="007D38CC" w:rsidTr="007D38CC">
        <w:trPr>
          <w:trHeight w:val="276"/>
        </w:trPr>
        <w:tc>
          <w:tcPr>
            <w:tcW w:w="1362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TOTAL: 09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0661AB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TOTAL: 39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 xml:space="preserve">TOTAL: </w:t>
            </w:r>
            <w:r w:rsidR="000661AB" w:rsidRPr="007D38CC"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0661AB" w:rsidRPr="007D38CC">
              <w:rPr>
                <w:rFonts w:asciiTheme="minorHAnsi" w:hAnsiTheme="minorHAnsi" w:cstheme="minorHAnsi"/>
                <w:sz w:val="22"/>
                <w:szCs w:val="22"/>
              </w:rPr>
              <w:t>OTAL: 39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63DA" w:rsidRPr="007D38CC" w:rsidRDefault="002763DA" w:rsidP="006B5C1E">
            <w:pPr>
              <w:pStyle w:val="Contedodatabela"/>
              <w:ind w:right="-461"/>
              <w:rPr>
                <w:rFonts w:asciiTheme="minorHAnsi" w:hAnsiTheme="minorHAnsi" w:cstheme="minorHAnsi"/>
                <w:sz w:val="22"/>
                <w:szCs w:val="22"/>
              </w:rPr>
            </w:pPr>
            <w:r w:rsidRPr="007D38CC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0661AB" w:rsidRPr="007D38CC">
              <w:rPr>
                <w:rFonts w:asciiTheme="minorHAnsi" w:hAnsiTheme="minorHAnsi" w:cstheme="minorHAnsi"/>
                <w:sz w:val="22"/>
                <w:szCs w:val="22"/>
              </w:rPr>
              <w:t>14.270,88</w:t>
            </w:r>
          </w:p>
        </w:tc>
      </w:tr>
    </w:tbl>
    <w:p w:rsidR="002763DA" w:rsidRPr="006B5C1E" w:rsidRDefault="002763DA" w:rsidP="006B5C1E">
      <w:pPr>
        <w:spacing w:before="280"/>
        <w:ind w:left="284" w:right="-461" w:firstLine="425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1.2.</w:t>
      </w:r>
      <w:r w:rsidRPr="006B5C1E">
        <w:rPr>
          <w:rFonts w:asciiTheme="minorHAnsi" w:hAnsiTheme="minorHAnsi" w:cstheme="minorHAnsi"/>
          <w:sz w:val="23"/>
          <w:szCs w:val="23"/>
        </w:rPr>
        <w:t xml:space="preserve"> Textos institucionais, e;</w:t>
      </w:r>
    </w:p>
    <w:p w:rsidR="002763DA" w:rsidRPr="006B5C1E" w:rsidRDefault="002763DA" w:rsidP="006B5C1E">
      <w:pPr>
        <w:spacing w:before="280"/>
        <w:ind w:left="284" w:right="-461" w:firstLine="425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1.3. </w:t>
      </w:r>
      <w:r w:rsidRPr="006B5C1E">
        <w:rPr>
          <w:rFonts w:asciiTheme="minorHAnsi" w:hAnsiTheme="minorHAnsi" w:cstheme="minorHAnsi"/>
          <w:sz w:val="23"/>
          <w:szCs w:val="23"/>
        </w:rPr>
        <w:t>Avisos.</w:t>
      </w:r>
    </w:p>
    <w:p w:rsidR="002763DA" w:rsidRPr="006B5C1E" w:rsidRDefault="002763DA" w:rsidP="007D38CC">
      <w:pPr>
        <w:spacing w:before="280"/>
        <w:ind w:right="-602" w:firstLine="284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lastRenderedPageBreak/>
        <w:t>2.</w:t>
      </w:r>
      <w:r w:rsidRPr="006B5C1E">
        <w:rPr>
          <w:rFonts w:asciiTheme="minorHAnsi" w:hAnsiTheme="minorHAnsi" w:cstheme="minorHAnsi"/>
          <w:sz w:val="23"/>
          <w:szCs w:val="23"/>
        </w:rPr>
        <w:t xml:space="preserve"> O horário de apresentação do programa poderá ser alterado, em comum acordo e para melhor atender o interesse das partes e os objetivos do presente contrato.</w:t>
      </w:r>
    </w:p>
    <w:p w:rsidR="002763DA" w:rsidRPr="006B5C1E" w:rsidRDefault="002763DA" w:rsidP="007D38CC">
      <w:pPr>
        <w:spacing w:before="280"/>
        <w:ind w:left="709" w:right="-602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SEGUNDA – DO PREÇO</w:t>
      </w:r>
    </w:p>
    <w:p w:rsidR="002763DA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 xml:space="preserve">Pela execução do objeto descrito na cláusula primeira, 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CONTRATANTE</w:t>
      </w:r>
      <w:r w:rsidRPr="006B5C1E">
        <w:rPr>
          <w:rFonts w:asciiTheme="minorHAnsi" w:hAnsiTheme="minorHAnsi" w:cstheme="minorHAnsi"/>
          <w:sz w:val="23"/>
          <w:szCs w:val="23"/>
        </w:rPr>
        <w:t xml:space="preserve"> pagará 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CONTRATADA</w:t>
      </w:r>
      <w:r w:rsidRPr="006B5C1E">
        <w:rPr>
          <w:rFonts w:asciiTheme="minorHAnsi" w:hAnsiTheme="minorHAnsi" w:cstheme="minorHAnsi"/>
          <w:sz w:val="23"/>
          <w:szCs w:val="23"/>
        </w:rPr>
        <w:t xml:space="preserve"> o valor de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R$ 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36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5,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92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(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trezentos e sessenta e cinco reais e noventa e dois centavos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) por programa informativo, totalizando o contrato o valor de R$ 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1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4.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27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0,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88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(quato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rze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mil 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duzentos e setenta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reais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e oitenta e oito centavos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).</w:t>
      </w:r>
    </w:p>
    <w:p w:rsidR="002763DA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TERCEIRA – DO PAGAMENTO</w:t>
      </w:r>
    </w:p>
    <w:p w:rsidR="002763DA" w:rsidRPr="006B5C1E" w:rsidRDefault="002763DA" w:rsidP="007D38CC">
      <w:pPr>
        <w:spacing w:before="280"/>
        <w:ind w:right="-602" w:firstLine="40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 xml:space="preserve">O pagamento será efetuado mensalmente, até o 5º (quinto) dia útil do mês </w:t>
      </w:r>
      <w:proofErr w:type="spellStart"/>
      <w:r w:rsidRPr="006B5C1E">
        <w:rPr>
          <w:rFonts w:asciiTheme="minorHAnsi" w:hAnsiTheme="minorHAnsi" w:cstheme="minorHAnsi"/>
          <w:sz w:val="23"/>
          <w:szCs w:val="23"/>
        </w:rPr>
        <w:t>subseqüente</w:t>
      </w:r>
      <w:proofErr w:type="spellEnd"/>
      <w:r w:rsidRPr="006B5C1E">
        <w:rPr>
          <w:rFonts w:asciiTheme="minorHAnsi" w:hAnsiTheme="minorHAnsi" w:cstheme="minorHAnsi"/>
          <w:sz w:val="23"/>
          <w:szCs w:val="23"/>
        </w:rPr>
        <w:t xml:space="preserve"> ao da prestação de serviço, mediante a apresentação da fatura correspondente aos serviços prestados no mês e com observância do estipulado no art. 5º da Lei nº 8.666/93.</w:t>
      </w:r>
    </w:p>
    <w:p w:rsidR="002763DA" w:rsidRPr="006B5C1E" w:rsidRDefault="002763DA" w:rsidP="007D38CC">
      <w:pPr>
        <w:spacing w:before="280"/>
        <w:ind w:left="709" w:right="-602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QUARTA – DA VIGÊNCIA</w:t>
      </w:r>
    </w:p>
    <w:p w:rsidR="002763DA" w:rsidRPr="006B5C1E" w:rsidRDefault="002763DA" w:rsidP="007D38CC">
      <w:pPr>
        <w:spacing w:before="280"/>
        <w:ind w:right="-602" w:firstLine="6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 xml:space="preserve">O presente Contrato passa a vigorar a partir de 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04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/03/2.02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1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e terá seu término em 3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1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/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12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/2.02</w:t>
      </w:r>
      <w:r w:rsidR="000661AB" w:rsidRPr="006B5C1E">
        <w:rPr>
          <w:rFonts w:asciiTheme="minorHAnsi" w:hAnsiTheme="minorHAnsi" w:cstheme="minorHAnsi"/>
          <w:b/>
          <w:bCs/>
          <w:sz w:val="23"/>
          <w:szCs w:val="23"/>
        </w:rPr>
        <w:t>1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,</w:t>
      </w:r>
      <w:r w:rsidRPr="006B5C1E">
        <w:rPr>
          <w:rFonts w:asciiTheme="minorHAnsi" w:hAnsiTheme="minorHAnsi" w:cstheme="minorHAnsi"/>
          <w:sz w:val="23"/>
          <w:szCs w:val="23"/>
        </w:rPr>
        <w:t xml:space="preserve"> independentemente de notificação.</w:t>
      </w:r>
    </w:p>
    <w:p w:rsidR="002763DA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QUINTA – DA DOTAÇÃO ORÇAMENTÁRIA</w:t>
      </w:r>
    </w:p>
    <w:p w:rsidR="000661AB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 xml:space="preserve">As despesas correrão à conta da seguinte dotação orçamentária: </w:t>
      </w:r>
    </w:p>
    <w:p w:rsidR="000661AB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0101 01 031 0006 2002 </w:t>
      </w:r>
      <w:r w:rsidR="006B5C82"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- </w:t>
      </w:r>
      <w:r w:rsidR="000661AB"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>767.6</w:t>
      </w:r>
      <w:r w:rsidR="006B5C82"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 – DIVULG. OF. CAMARA</w:t>
      </w:r>
    </w:p>
    <w:p w:rsidR="002763DA" w:rsidRPr="006B5C1E" w:rsidRDefault="000661AB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0101 01 031 0006 2002 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>33903900000000 0001 0 7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76.5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B5C82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- 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OUTROS SERV. TERCEIROS - R$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1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>4.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270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>,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88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(quato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rze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mil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duzentos e setenta 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>reais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e oitenta e oito </w:t>
      </w:r>
      <w:r w:rsidR="006B5C82" w:rsidRPr="006B5C1E">
        <w:rPr>
          <w:rFonts w:asciiTheme="minorHAnsi" w:hAnsiTheme="minorHAnsi" w:cstheme="minorHAnsi"/>
          <w:b/>
          <w:bCs/>
          <w:sz w:val="23"/>
          <w:szCs w:val="23"/>
        </w:rPr>
        <w:t>centavos</w:t>
      </w:r>
      <w:r w:rsidR="002763DA" w:rsidRPr="006B5C1E">
        <w:rPr>
          <w:rFonts w:asciiTheme="minorHAnsi" w:hAnsiTheme="minorHAnsi" w:cstheme="minorHAnsi"/>
          <w:b/>
          <w:bCs/>
          <w:sz w:val="23"/>
          <w:szCs w:val="23"/>
        </w:rPr>
        <w:t>)</w:t>
      </w:r>
    </w:p>
    <w:p w:rsidR="002763DA" w:rsidRPr="006B5C1E" w:rsidRDefault="002763DA" w:rsidP="007D38CC">
      <w:pPr>
        <w:spacing w:before="280"/>
        <w:ind w:right="-602" w:firstLine="709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SEXTA – DAS PENALIDAS</w:t>
      </w:r>
    </w:p>
    <w:p w:rsidR="002763DA" w:rsidRPr="006B5C1E" w:rsidRDefault="002763DA" w:rsidP="007D38CC">
      <w:pPr>
        <w:spacing w:before="280"/>
        <w:ind w:left="142" w:right="-602" w:firstLine="357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>Se por culpa ou negligência da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 CONTRATADA </w:t>
      </w:r>
      <w:r w:rsidRPr="006B5C1E">
        <w:rPr>
          <w:rFonts w:asciiTheme="minorHAnsi" w:hAnsiTheme="minorHAnsi" w:cstheme="minorHAnsi"/>
          <w:sz w:val="23"/>
          <w:szCs w:val="23"/>
        </w:rPr>
        <w:t>os Programas Informativos não forem divulgados como previsto na Cláusula Primeira, garantida a defesa prévia, sofrerá as penalidades seguintes:</w:t>
      </w:r>
    </w:p>
    <w:p w:rsidR="002763DA" w:rsidRPr="006B5C1E" w:rsidRDefault="006B5C82" w:rsidP="007D38CC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280"/>
        <w:ind w:left="0" w:right="-602" w:firstLine="0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</w:t>
      </w:r>
      <w:proofErr w:type="gramStart"/>
      <w:r w:rsidR="002763DA" w:rsidRPr="006B5C1E">
        <w:rPr>
          <w:rFonts w:asciiTheme="minorHAnsi" w:hAnsiTheme="minorHAnsi" w:cstheme="minorHAnsi"/>
          <w:sz w:val="23"/>
          <w:szCs w:val="23"/>
        </w:rPr>
        <w:t>advertência</w:t>
      </w:r>
      <w:proofErr w:type="gramEnd"/>
      <w:r w:rsidR="002763DA" w:rsidRPr="006B5C1E">
        <w:rPr>
          <w:rFonts w:asciiTheme="minorHAnsi" w:hAnsiTheme="minorHAnsi" w:cstheme="minorHAnsi"/>
          <w:sz w:val="23"/>
          <w:szCs w:val="23"/>
        </w:rPr>
        <w:t xml:space="preserve"> na primeira vez que o fato ocorrer;</w:t>
      </w:r>
    </w:p>
    <w:p w:rsidR="002763DA" w:rsidRPr="006B5C1E" w:rsidRDefault="006B5C82" w:rsidP="007D38CC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ind w:left="0" w:right="-602" w:firstLine="0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</w:t>
      </w:r>
      <w:proofErr w:type="gramStart"/>
      <w:r w:rsidR="002763DA" w:rsidRPr="006B5C1E">
        <w:rPr>
          <w:rFonts w:asciiTheme="minorHAnsi" w:hAnsiTheme="minorHAnsi" w:cstheme="minorHAnsi"/>
          <w:sz w:val="23"/>
          <w:szCs w:val="23"/>
        </w:rPr>
        <w:t>multa</w:t>
      </w:r>
      <w:proofErr w:type="gramEnd"/>
      <w:r w:rsidR="002763DA" w:rsidRPr="006B5C1E">
        <w:rPr>
          <w:rFonts w:asciiTheme="minorHAnsi" w:hAnsiTheme="minorHAnsi" w:cstheme="minorHAnsi"/>
          <w:sz w:val="23"/>
          <w:szCs w:val="23"/>
        </w:rPr>
        <w:t xml:space="preserve"> equivalente a 15% (quinze por cento) do valor total do contrato;</w:t>
      </w:r>
    </w:p>
    <w:p w:rsidR="002763DA" w:rsidRPr="006B5C1E" w:rsidRDefault="006B5C82" w:rsidP="007D38CC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spacing w:after="280"/>
        <w:ind w:left="0" w:right="-602" w:firstLine="0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</w:t>
      </w:r>
      <w:proofErr w:type="gramStart"/>
      <w:r w:rsidR="002763DA" w:rsidRPr="006B5C1E">
        <w:rPr>
          <w:rFonts w:asciiTheme="minorHAnsi" w:hAnsiTheme="minorHAnsi" w:cstheme="minorHAnsi"/>
          <w:sz w:val="23"/>
          <w:szCs w:val="23"/>
        </w:rPr>
        <w:t>rescisão</w:t>
      </w:r>
      <w:proofErr w:type="gramEnd"/>
      <w:r w:rsidR="002763DA" w:rsidRPr="006B5C1E">
        <w:rPr>
          <w:rFonts w:asciiTheme="minorHAnsi" w:hAnsiTheme="minorHAnsi" w:cstheme="minorHAnsi"/>
          <w:sz w:val="23"/>
          <w:szCs w:val="23"/>
        </w:rPr>
        <w:t xml:space="preserve"> do contrato.</w:t>
      </w:r>
    </w:p>
    <w:p w:rsidR="002763DA" w:rsidRPr="006B5C1E" w:rsidRDefault="002763DA" w:rsidP="007D38CC">
      <w:pPr>
        <w:spacing w:before="280"/>
        <w:ind w:right="-602" w:firstLine="142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CLÁUSULA SÉTIMA – DA INEXECUÇÃO, RESCISÃO E RESPONSABILIDADES </w:t>
      </w:r>
    </w:p>
    <w:p w:rsidR="002763DA" w:rsidRPr="006B5C1E" w:rsidRDefault="002763DA" w:rsidP="007D38CC">
      <w:pPr>
        <w:spacing w:before="280"/>
        <w:ind w:right="-602" w:firstLine="142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 xml:space="preserve">O presente contrato poderá ser rescindido, de pleno direito, sem prejuízo ao que dispõe os </w:t>
      </w:r>
      <w:proofErr w:type="spellStart"/>
      <w:r w:rsidRPr="006B5C1E">
        <w:rPr>
          <w:rFonts w:asciiTheme="minorHAnsi" w:hAnsiTheme="minorHAnsi" w:cstheme="minorHAnsi"/>
          <w:sz w:val="23"/>
          <w:szCs w:val="23"/>
        </w:rPr>
        <w:t>arts</w:t>
      </w:r>
      <w:proofErr w:type="spellEnd"/>
      <w:r w:rsidRPr="006B5C1E">
        <w:rPr>
          <w:rFonts w:asciiTheme="minorHAnsi" w:hAnsiTheme="minorHAnsi" w:cstheme="minorHAnsi"/>
          <w:sz w:val="23"/>
          <w:szCs w:val="23"/>
        </w:rPr>
        <w:t>. 77, 78 e 79 da Lei 8.666/93, também nas seguintes situações:</w:t>
      </w:r>
    </w:p>
    <w:p w:rsidR="002763DA" w:rsidRPr="006B5C1E" w:rsidRDefault="002763DA" w:rsidP="007D38CC">
      <w:pPr>
        <w:widowControl w:val="0"/>
        <w:numPr>
          <w:ilvl w:val="0"/>
          <w:numId w:val="3"/>
        </w:numPr>
        <w:suppressAutoHyphens/>
        <w:spacing w:before="280"/>
        <w:ind w:left="0" w:right="-602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situação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descrita na Cláusula Sexta;</w:t>
      </w:r>
    </w:p>
    <w:p w:rsidR="002763DA" w:rsidRPr="006B5C1E" w:rsidRDefault="002763DA" w:rsidP="007D38CC">
      <w:pPr>
        <w:widowControl w:val="0"/>
        <w:numPr>
          <w:ilvl w:val="0"/>
          <w:numId w:val="3"/>
        </w:numPr>
        <w:suppressAutoHyphens/>
        <w:ind w:left="0" w:right="-602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alteração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social ou modificação da finalidade ou estrutura da empresa contratada que </w:t>
      </w:r>
      <w:r w:rsidRPr="006B5C1E">
        <w:rPr>
          <w:rFonts w:asciiTheme="minorHAnsi" w:hAnsiTheme="minorHAnsi" w:cstheme="minorHAnsi"/>
          <w:sz w:val="23"/>
          <w:szCs w:val="23"/>
        </w:rPr>
        <w:lastRenderedPageBreak/>
        <w:t>prejudique a execução do contrato;</w:t>
      </w:r>
    </w:p>
    <w:p w:rsidR="002763DA" w:rsidRPr="006B5C1E" w:rsidRDefault="002763DA" w:rsidP="006B5C1E">
      <w:pPr>
        <w:widowControl w:val="0"/>
        <w:numPr>
          <w:ilvl w:val="0"/>
          <w:numId w:val="3"/>
        </w:numPr>
        <w:suppressAutoHyphens/>
        <w:ind w:left="0" w:right="-461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razões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de interesse público de alta relevância e amplo conhecimento, justificadas e determinadas pelo Presidente da Câmara Municipal de Vereadores, exaradas no competente processo administrativo;</w:t>
      </w:r>
    </w:p>
    <w:p w:rsidR="002763DA" w:rsidRPr="006B5C1E" w:rsidRDefault="002763DA" w:rsidP="006B5C1E">
      <w:pPr>
        <w:widowControl w:val="0"/>
        <w:numPr>
          <w:ilvl w:val="0"/>
          <w:numId w:val="3"/>
        </w:numPr>
        <w:suppressAutoHyphens/>
        <w:ind w:left="0" w:right="-461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descumprimento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de qualquer cláusula contratual;</w:t>
      </w:r>
    </w:p>
    <w:p w:rsidR="002763DA" w:rsidRPr="006B5C1E" w:rsidRDefault="002763DA" w:rsidP="006B5C1E">
      <w:pPr>
        <w:widowControl w:val="0"/>
        <w:numPr>
          <w:ilvl w:val="0"/>
          <w:numId w:val="3"/>
        </w:numPr>
        <w:suppressAutoHyphens/>
        <w:ind w:left="0" w:right="-461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ocorrência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de caso fortuito ou de força maior, regularmente comprovada, impeditiva da execução do contrato;</w:t>
      </w:r>
    </w:p>
    <w:p w:rsidR="002763DA" w:rsidRPr="006B5C1E" w:rsidRDefault="002763DA" w:rsidP="006B5C1E">
      <w:pPr>
        <w:widowControl w:val="0"/>
        <w:numPr>
          <w:ilvl w:val="0"/>
          <w:numId w:val="3"/>
        </w:numPr>
        <w:suppressAutoHyphens/>
        <w:spacing w:after="280"/>
        <w:ind w:left="0" w:right="-461" w:firstLine="0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6B5C1E">
        <w:rPr>
          <w:rFonts w:asciiTheme="minorHAnsi" w:hAnsiTheme="minorHAnsi" w:cstheme="minorHAnsi"/>
          <w:sz w:val="23"/>
          <w:szCs w:val="23"/>
        </w:rPr>
        <w:t>atraso</w:t>
      </w:r>
      <w:proofErr w:type="gramEnd"/>
      <w:r w:rsidRPr="006B5C1E">
        <w:rPr>
          <w:rFonts w:asciiTheme="minorHAnsi" w:hAnsiTheme="minorHAnsi" w:cstheme="minorHAnsi"/>
          <w:sz w:val="23"/>
          <w:szCs w:val="23"/>
        </w:rPr>
        <w:t xml:space="preserve"> superior a 90 (noventa) dias dos pagamentos devidos pela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CONTRATANTE, </w:t>
      </w:r>
      <w:r w:rsidRPr="006B5C1E">
        <w:rPr>
          <w:rFonts w:asciiTheme="minorHAnsi" w:hAnsiTheme="minorHAnsi" w:cstheme="minorHAnsi"/>
          <w:sz w:val="23"/>
          <w:szCs w:val="23"/>
        </w:rPr>
        <w:t>salvo em casos de calamidade pública, grave perturbação de ordem interna ou guerra.</w:t>
      </w:r>
    </w:p>
    <w:p w:rsidR="002763DA" w:rsidRPr="006B5C1E" w:rsidRDefault="002763DA" w:rsidP="006B5C1E">
      <w:pPr>
        <w:spacing w:before="280"/>
        <w:ind w:right="-461" w:firstLine="142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2.</w:t>
      </w:r>
      <w:r w:rsidRPr="006B5C1E">
        <w:rPr>
          <w:rFonts w:asciiTheme="minorHAnsi" w:hAnsiTheme="minorHAnsi" w:cstheme="minorHAnsi"/>
          <w:sz w:val="23"/>
          <w:szCs w:val="23"/>
        </w:rPr>
        <w:t xml:space="preserve"> Rescindido o contrato por culpa exclusiva da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CONTRATADA</w:t>
      </w:r>
      <w:r w:rsidRPr="006B5C1E">
        <w:rPr>
          <w:rFonts w:asciiTheme="minorHAnsi" w:hAnsiTheme="minorHAnsi" w:cstheme="minorHAnsi"/>
          <w:sz w:val="23"/>
          <w:szCs w:val="23"/>
        </w:rPr>
        <w:t xml:space="preserve">, sofrerá esta, além das </w:t>
      </w:r>
      <w:proofErr w:type="spellStart"/>
      <w:r w:rsidRPr="006B5C1E">
        <w:rPr>
          <w:rFonts w:asciiTheme="minorHAnsi" w:hAnsiTheme="minorHAnsi" w:cstheme="minorHAnsi"/>
          <w:sz w:val="23"/>
          <w:szCs w:val="23"/>
        </w:rPr>
        <w:t>conseqüências</w:t>
      </w:r>
      <w:proofErr w:type="spellEnd"/>
      <w:r w:rsidRPr="006B5C1E">
        <w:rPr>
          <w:rFonts w:asciiTheme="minorHAnsi" w:hAnsiTheme="minorHAnsi" w:cstheme="minorHAnsi"/>
          <w:sz w:val="23"/>
          <w:szCs w:val="23"/>
        </w:rPr>
        <w:t xml:space="preserve"> previstas no mesmo, mais as previstas em Lei ou regulamento.</w:t>
      </w:r>
    </w:p>
    <w:p w:rsidR="006B5C82" w:rsidRPr="006B5C1E" w:rsidRDefault="006B5C82" w:rsidP="006B5C1E">
      <w:pPr>
        <w:spacing w:before="280"/>
        <w:ind w:right="-461" w:firstLine="142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sz w:val="23"/>
          <w:szCs w:val="23"/>
        </w:rPr>
        <w:t xml:space="preserve">2.1. </w:t>
      </w:r>
      <w:r w:rsidRPr="006B5C1E">
        <w:rPr>
          <w:rFonts w:asciiTheme="minorHAnsi" w:hAnsiTheme="minorHAnsi" w:cstheme="minorHAnsi"/>
          <w:sz w:val="23"/>
          <w:szCs w:val="23"/>
        </w:rPr>
        <w:t>Fica estabelecido que poderá a critério da administração rescindir o contrato.</w:t>
      </w:r>
    </w:p>
    <w:p w:rsidR="002763DA" w:rsidRPr="006B5C1E" w:rsidRDefault="002763DA" w:rsidP="006B5C1E">
      <w:pPr>
        <w:spacing w:before="280"/>
        <w:ind w:right="-461" w:firstLine="142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3. </w:t>
      </w:r>
      <w:r w:rsidRPr="006B5C1E">
        <w:rPr>
          <w:rFonts w:asciiTheme="minorHAnsi" w:hAnsiTheme="minorHAnsi" w:cstheme="minorHAnsi"/>
          <w:sz w:val="23"/>
          <w:szCs w:val="23"/>
        </w:rPr>
        <w:t xml:space="preserve">A </w:t>
      </w:r>
      <w:r w:rsidRPr="006B5C1E">
        <w:rPr>
          <w:rFonts w:asciiTheme="minorHAnsi" w:hAnsiTheme="minorHAnsi" w:cstheme="minorHAnsi"/>
          <w:b/>
          <w:bCs/>
          <w:sz w:val="23"/>
          <w:szCs w:val="23"/>
        </w:rPr>
        <w:t>CONTRATADA</w:t>
      </w:r>
      <w:r w:rsidRPr="006B5C1E">
        <w:rPr>
          <w:rFonts w:asciiTheme="minorHAnsi" w:hAnsiTheme="minorHAnsi" w:cstheme="minorHAnsi"/>
          <w:sz w:val="23"/>
          <w:szCs w:val="23"/>
        </w:rPr>
        <w:t xml:space="preserve"> compromete-se a manter, durante toda a execução do contrato, em compatibilidade com as obrigações por ela assumidas, todas as condições de habilitação e qualificação.</w:t>
      </w:r>
    </w:p>
    <w:p w:rsidR="002763DA" w:rsidRPr="006B5C1E" w:rsidRDefault="002763DA" w:rsidP="006B5C1E">
      <w:pPr>
        <w:spacing w:before="280"/>
        <w:ind w:right="-461" w:firstLine="142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>CLÁUSULA OITAVA – DAS DISPOSIÇÕES GERAIS</w:t>
      </w:r>
    </w:p>
    <w:p w:rsidR="002763DA" w:rsidRPr="006B5C1E" w:rsidRDefault="002763DA" w:rsidP="006B5C1E">
      <w:pPr>
        <w:spacing w:before="280"/>
        <w:ind w:right="-461" w:firstLine="709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1. </w:t>
      </w:r>
      <w:r w:rsidRPr="006B5C1E">
        <w:rPr>
          <w:rFonts w:asciiTheme="minorHAnsi" w:hAnsiTheme="minorHAnsi" w:cstheme="minorHAnsi"/>
          <w:sz w:val="23"/>
          <w:szCs w:val="23"/>
        </w:rPr>
        <w:t>O presente Contrato é regido em todos os seus termos, pela Lei 8.666 de 21 de julho de 1993, e alterações posteriores, a qual terá aplicabilidade onde o Contrato for omisso.</w:t>
      </w:r>
    </w:p>
    <w:p w:rsidR="002763DA" w:rsidRPr="006B5C1E" w:rsidRDefault="002763DA" w:rsidP="006B5C1E">
      <w:pPr>
        <w:spacing w:before="280"/>
        <w:ind w:right="-461" w:firstLine="709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</w:rPr>
        <w:t xml:space="preserve">2. </w:t>
      </w:r>
      <w:r w:rsidRPr="006B5C1E">
        <w:rPr>
          <w:rFonts w:asciiTheme="minorHAnsi" w:hAnsiTheme="minorHAnsi" w:cstheme="minorHAnsi"/>
          <w:sz w:val="23"/>
          <w:szCs w:val="23"/>
        </w:rPr>
        <w:t>As partes elegem o Foro da Comarca de Carazinho/RS, para dirimir quaisquer dúvidas oriundas do presente Contrato.</w:t>
      </w:r>
    </w:p>
    <w:p w:rsidR="002763DA" w:rsidRPr="006B5C1E" w:rsidRDefault="002763DA" w:rsidP="006B5C1E">
      <w:pPr>
        <w:spacing w:before="280"/>
        <w:ind w:right="-461" w:firstLine="709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>E, por estarem justos e contratados, assinam o presente Contrato em três vias de vias de igual teor e forma, na presença de duas testemunhas, para que produzam os efeitos jurídicos e legais.</w:t>
      </w:r>
    </w:p>
    <w:p w:rsidR="002763DA" w:rsidRPr="006B5C1E" w:rsidRDefault="002763DA" w:rsidP="006B5C1E">
      <w:pPr>
        <w:spacing w:before="280"/>
        <w:ind w:left="-992" w:right="-461" w:firstLine="851"/>
        <w:jc w:val="both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</w:t>
      </w:r>
      <w:r w:rsidRPr="006B5C1E">
        <w:rPr>
          <w:rFonts w:asciiTheme="minorHAnsi" w:hAnsiTheme="minorHAnsi" w:cstheme="minorHAnsi"/>
          <w:sz w:val="23"/>
          <w:szCs w:val="23"/>
        </w:rPr>
        <w:t xml:space="preserve">Câmara Municipal de Vereadores de Chapada/RS, em </w:t>
      </w:r>
      <w:r w:rsidR="006B5C82" w:rsidRPr="006B5C1E">
        <w:rPr>
          <w:rFonts w:asciiTheme="minorHAnsi" w:hAnsiTheme="minorHAnsi" w:cstheme="minorHAnsi"/>
          <w:sz w:val="23"/>
          <w:szCs w:val="23"/>
        </w:rPr>
        <w:t xml:space="preserve">04 </w:t>
      </w:r>
      <w:r w:rsidRPr="006B5C1E">
        <w:rPr>
          <w:rFonts w:asciiTheme="minorHAnsi" w:hAnsiTheme="minorHAnsi" w:cstheme="minorHAnsi"/>
          <w:sz w:val="23"/>
          <w:szCs w:val="23"/>
        </w:rPr>
        <w:t>de Março de 2.02</w:t>
      </w:r>
      <w:r w:rsidR="006B5C82" w:rsidRPr="006B5C1E">
        <w:rPr>
          <w:rFonts w:asciiTheme="minorHAnsi" w:hAnsiTheme="minorHAnsi" w:cstheme="minorHAnsi"/>
          <w:sz w:val="23"/>
          <w:szCs w:val="23"/>
        </w:rPr>
        <w:t>1</w:t>
      </w:r>
      <w:r w:rsidRPr="006B5C1E">
        <w:rPr>
          <w:rFonts w:asciiTheme="minorHAnsi" w:hAnsiTheme="minorHAnsi" w:cstheme="minorHAnsi"/>
          <w:sz w:val="23"/>
          <w:szCs w:val="23"/>
        </w:rPr>
        <w:t>.</w:t>
      </w:r>
    </w:p>
    <w:p w:rsidR="006B5C1E" w:rsidRDefault="006B5C1E" w:rsidP="006B5C1E">
      <w:pPr>
        <w:ind w:right="-461"/>
        <w:rPr>
          <w:rFonts w:asciiTheme="minorHAnsi" w:hAnsiTheme="minorHAnsi" w:cstheme="minorHAnsi"/>
          <w:sz w:val="23"/>
          <w:szCs w:val="23"/>
        </w:rPr>
      </w:pPr>
    </w:p>
    <w:p w:rsidR="002763DA" w:rsidRPr="006B5C1E" w:rsidRDefault="006B5C82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               Gilmar Castanho</w:t>
      </w:r>
      <w:r w:rsidR="002763DA" w:rsidRPr="006B5C1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</w:t>
      </w:r>
      <w:r w:rsidR="002763DA" w:rsidRPr="006B5C1E">
        <w:rPr>
          <w:rFonts w:asciiTheme="minorHAnsi" w:hAnsiTheme="minorHAnsi" w:cstheme="minorHAnsi"/>
          <w:sz w:val="23"/>
          <w:szCs w:val="23"/>
        </w:rPr>
        <w:t xml:space="preserve">Eloy Milton </w:t>
      </w:r>
      <w:proofErr w:type="spellStart"/>
      <w:r w:rsidR="002763DA" w:rsidRPr="006B5C1E">
        <w:rPr>
          <w:rFonts w:asciiTheme="minorHAnsi" w:hAnsiTheme="minorHAnsi" w:cstheme="minorHAnsi"/>
          <w:sz w:val="23"/>
          <w:szCs w:val="23"/>
        </w:rPr>
        <w:t>Scheibe</w:t>
      </w:r>
      <w:proofErr w:type="spellEnd"/>
    </w:p>
    <w:p w:rsidR="002763DA" w:rsidRPr="006B5C1E" w:rsidRDefault="002763DA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                 Contratante                                 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   </w:t>
      </w:r>
      <w:r w:rsidRPr="006B5C1E">
        <w:rPr>
          <w:rFonts w:asciiTheme="minorHAnsi" w:hAnsiTheme="minorHAnsi" w:cstheme="minorHAnsi"/>
          <w:sz w:val="23"/>
          <w:szCs w:val="23"/>
        </w:rPr>
        <w:t>Contratada</w:t>
      </w:r>
    </w:p>
    <w:p w:rsidR="002763DA" w:rsidRPr="006B5C1E" w:rsidRDefault="002763DA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   Câmara Municipal de Vereadores  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   </w:t>
      </w:r>
      <w:r w:rsidRPr="006B5C1E">
        <w:rPr>
          <w:rFonts w:asciiTheme="minorHAnsi" w:hAnsiTheme="minorHAnsi" w:cstheme="minorHAnsi"/>
          <w:sz w:val="23"/>
          <w:szCs w:val="23"/>
        </w:rPr>
        <w:t xml:space="preserve">Rádio Simpatia </w:t>
      </w:r>
      <w:proofErr w:type="spellStart"/>
      <w:r w:rsidRPr="006B5C1E">
        <w:rPr>
          <w:rFonts w:asciiTheme="minorHAnsi" w:hAnsiTheme="minorHAnsi" w:cstheme="minorHAnsi"/>
          <w:sz w:val="23"/>
          <w:szCs w:val="23"/>
        </w:rPr>
        <w:t>Ltda</w:t>
      </w:r>
      <w:proofErr w:type="spellEnd"/>
    </w:p>
    <w:p w:rsidR="002763DA" w:rsidRDefault="002763DA" w:rsidP="006B5C1E">
      <w:pPr>
        <w:spacing w:before="280"/>
        <w:ind w:right="-461"/>
        <w:jc w:val="both"/>
        <w:rPr>
          <w:rFonts w:asciiTheme="minorHAnsi" w:hAnsiTheme="minorHAnsi" w:cstheme="minorHAnsi"/>
          <w:b/>
          <w:bCs/>
          <w:sz w:val="23"/>
          <w:szCs w:val="23"/>
          <w:u w:val="single"/>
        </w:rPr>
      </w:pPr>
      <w:r w:rsidRPr="006B5C1E">
        <w:rPr>
          <w:rFonts w:asciiTheme="minorHAnsi" w:hAnsiTheme="minorHAnsi" w:cstheme="minorHAnsi"/>
          <w:b/>
          <w:bCs/>
          <w:sz w:val="23"/>
          <w:szCs w:val="23"/>
          <w:u w:val="single"/>
        </w:rPr>
        <w:t>Testemunhas:</w:t>
      </w:r>
    </w:p>
    <w:p w:rsidR="007D38CC" w:rsidRDefault="007D38CC" w:rsidP="006B5C1E">
      <w:pPr>
        <w:ind w:right="-461"/>
        <w:rPr>
          <w:rFonts w:asciiTheme="minorHAnsi" w:hAnsiTheme="minorHAnsi" w:cstheme="minorHAnsi"/>
          <w:sz w:val="23"/>
          <w:szCs w:val="23"/>
        </w:rPr>
      </w:pPr>
    </w:p>
    <w:p w:rsidR="002763DA" w:rsidRPr="006B5C1E" w:rsidRDefault="002763DA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.................................................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        </w:t>
      </w:r>
      <w:r w:rsidRPr="006B5C1E">
        <w:rPr>
          <w:rFonts w:asciiTheme="minorHAnsi" w:hAnsiTheme="minorHAnsi" w:cstheme="minorHAnsi"/>
          <w:sz w:val="23"/>
          <w:szCs w:val="23"/>
        </w:rPr>
        <w:t xml:space="preserve"> ...................................................  </w:t>
      </w:r>
    </w:p>
    <w:p w:rsidR="002763DA" w:rsidRPr="006B5C1E" w:rsidRDefault="002763DA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Vanderlei Bittencourt da Silva            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6B5C1E">
        <w:rPr>
          <w:rFonts w:asciiTheme="minorHAnsi" w:hAnsiTheme="minorHAnsi" w:cstheme="minorHAnsi"/>
          <w:sz w:val="23"/>
          <w:szCs w:val="23"/>
        </w:rPr>
        <w:t xml:space="preserve"> Júlia Dezingrini</w:t>
      </w:r>
    </w:p>
    <w:p w:rsidR="002763DA" w:rsidRPr="006B5C1E" w:rsidRDefault="002763DA" w:rsidP="006B5C1E">
      <w:pPr>
        <w:ind w:right="-461"/>
        <w:rPr>
          <w:rFonts w:asciiTheme="minorHAnsi" w:hAnsiTheme="minorHAnsi" w:cstheme="minorHAnsi"/>
          <w:sz w:val="23"/>
          <w:szCs w:val="23"/>
        </w:rPr>
      </w:pPr>
      <w:r w:rsidRPr="006B5C1E">
        <w:rPr>
          <w:rFonts w:asciiTheme="minorHAnsi" w:hAnsiTheme="minorHAnsi" w:cstheme="minorHAnsi"/>
          <w:sz w:val="23"/>
          <w:szCs w:val="23"/>
        </w:rPr>
        <w:t xml:space="preserve">  CIC/MF Nº 360.843.010-53                                   </w:t>
      </w:r>
      <w:r w:rsidR="007D38CC">
        <w:rPr>
          <w:rFonts w:asciiTheme="minorHAnsi" w:hAnsiTheme="minorHAnsi" w:cstheme="minorHAnsi"/>
          <w:sz w:val="23"/>
          <w:szCs w:val="23"/>
        </w:rPr>
        <w:t xml:space="preserve">                         </w:t>
      </w:r>
      <w:r w:rsidRPr="006B5C1E">
        <w:rPr>
          <w:rFonts w:asciiTheme="minorHAnsi" w:hAnsiTheme="minorHAnsi" w:cstheme="minorHAnsi"/>
          <w:sz w:val="23"/>
          <w:szCs w:val="23"/>
        </w:rPr>
        <w:t xml:space="preserve">CIC/MF Nº 539.664.730-20                         </w:t>
      </w:r>
    </w:p>
    <w:p w:rsidR="002763DA" w:rsidRPr="006B5C1E" w:rsidRDefault="002763DA" w:rsidP="006B5C1E">
      <w:pPr>
        <w:ind w:right="-461"/>
        <w:jc w:val="both"/>
        <w:rPr>
          <w:rStyle w:val="Fontepargpadro1"/>
          <w:rFonts w:asciiTheme="minorHAnsi" w:eastAsia="Calibri" w:hAnsiTheme="minorHAnsi" w:cstheme="minorHAnsi"/>
          <w:b/>
          <w:i/>
          <w:iCs/>
          <w:sz w:val="23"/>
          <w:szCs w:val="23"/>
        </w:rPr>
      </w:pPr>
    </w:p>
    <w:p w:rsidR="002763DA" w:rsidRPr="006B5C1E" w:rsidRDefault="002763DA" w:rsidP="006B5C1E">
      <w:pPr>
        <w:ind w:right="-461"/>
        <w:jc w:val="both"/>
        <w:rPr>
          <w:rStyle w:val="Fontepargpadro1"/>
          <w:rFonts w:asciiTheme="minorHAnsi" w:eastAsia="Calibri" w:hAnsiTheme="minorHAnsi" w:cstheme="minorHAnsi"/>
          <w:b/>
          <w:i/>
          <w:iCs/>
          <w:sz w:val="23"/>
          <w:szCs w:val="23"/>
        </w:rPr>
      </w:pPr>
      <w:r w:rsidRPr="006B5C1E">
        <w:rPr>
          <w:rStyle w:val="Fontepargpadro1"/>
          <w:rFonts w:asciiTheme="minorHAnsi" w:eastAsia="Calibri" w:hAnsiTheme="minorHAnsi" w:cstheme="minorHAnsi"/>
          <w:b/>
          <w:i/>
          <w:iCs/>
          <w:sz w:val="23"/>
          <w:szCs w:val="23"/>
        </w:rPr>
        <w:t>Visto e Conferido:</w:t>
      </w:r>
    </w:p>
    <w:p w:rsidR="002763DA" w:rsidRPr="006B5C1E" w:rsidRDefault="002763DA" w:rsidP="006B5C1E">
      <w:pPr>
        <w:ind w:right="-461"/>
        <w:jc w:val="both"/>
        <w:rPr>
          <w:rFonts w:asciiTheme="minorHAnsi" w:hAnsiTheme="minorHAnsi" w:cstheme="minorHAnsi"/>
          <w:b/>
          <w:sz w:val="23"/>
          <w:szCs w:val="23"/>
        </w:rPr>
      </w:pPr>
    </w:p>
    <w:p w:rsidR="002763DA" w:rsidRPr="006B5C1E" w:rsidRDefault="006B5C82" w:rsidP="006B5C1E">
      <w:pPr>
        <w:autoSpaceDE w:val="0"/>
        <w:ind w:right="-461"/>
        <w:rPr>
          <w:rStyle w:val="Fontepargpadro1"/>
          <w:rFonts w:asciiTheme="minorHAnsi" w:eastAsia="Calibri" w:hAnsiTheme="minorHAnsi" w:cstheme="minorHAnsi"/>
          <w:sz w:val="23"/>
          <w:szCs w:val="23"/>
        </w:rPr>
      </w:pPr>
      <w:r w:rsidRPr="006B5C1E">
        <w:rPr>
          <w:rStyle w:val="Fontepargpadro1"/>
          <w:rFonts w:asciiTheme="minorHAnsi" w:eastAsia="Calibri" w:hAnsiTheme="minorHAnsi" w:cstheme="minorHAnsi"/>
          <w:sz w:val="23"/>
          <w:szCs w:val="23"/>
        </w:rPr>
        <w:t xml:space="preserve">        Marlon André Kamphorst</w:t>
      </w:r>
    </w:p>
    <w:p w:rsidR="00867F2C" w:rsidRPr="006B5C1E" w:rsidRDefault="006B5C82" w:rsidP="006B5C1E">
      <w:pPr>
        <w:ind w:right="-461"/>
        <w:rPr>
          <w:rFonts w:asciiTheme="minorHAnsi" w:hAnsiTheme="minorHAnsi" w:cstheme="minorHAnsi"/>
          <w:sz w:val="23"/>
          <w:szCs w:val="23"/>
          <w:lang w:val="pt-PT"/>
        </w:rPr>
      </w:pPr>
      <w:r w:rsidRPr="006B5C1E">
        <w:rPr>
          <w:rStyle w:val="Fontepargpadro1"/>
          <w:rFonts w:asciiTheme="minorHAnsi" w:eastAsia="Calibri" w:hAnsiTheme="minorHAnsi" w:cstheme="minorHAnsi"/>
          <w:i/>
          <w:iCs/>
          <w:sz w:val="23"/>
          <w:szCs w:val="23"/>
        </w:rPr>
        <w:t>Assessor Jurídico</w:t>
      </w:r>
      <w:r w:rsidR="002763DA" w:rsidRPr="006B5C1E">
        <w:rPr>
          <w:rStyle w:val="Fontepargpadro1"/>
          <w:rFonts w:asciiTheme="minorHAnsi" w:eastAsia="Calibri" w:hAnsiTheme="minorHAnsi" w:cstheme="minorHAnsi"/>
          <w:i/>
          <w:iCs/>
          <w:sz w:val="23"/>
          <w:szCs w:val="23"/>
        </w:rPr>
        <w:t xml:space="preserve"> – OAB/RS </w:t>
      </w:r>
      <w:r w:rsidRPr="006B5C1E">
        <w:rPr>
          <w:rStyle w:val="Fontepargpadro1"/>
          <w:rFonts w:asciiTheme="minorHAnsi" w:eastAsia="Calibri" w:hAnsiTheme="minorHAnsi" w:cstheme="minorHAnsi"/>
          <w:i/>
          <w:iCs/>
          <w:sz w:val="23"/>
          <w:szCs w:val="23"/>
        </w:rPr>
        <w:t>49</w:t>
      </w:r>
      <w:r w:rsidR="002763DA" w:rsidRPr="006B5C1E">
        <w:rPr>
          <w:rStyle w:val="Fontepargpadro1"/>
          <w:rFonts w:asciiTheme="minorHAnsi" w:eastAsia="Calibri" w:hAnsiTheme="minorHAnsi" w:cstheme="minorHAnsi"/>
          <w:i/>
          <w:iCs/>
          <w:sz w:val="23"/>
          <w:szCs w:val="23"/>
        </w:rPr>
        <w:t>.</w:t>
      </w:r>
      <w:r w:rsidRPr="006B5C1E">
        <w:rPr>
          <w:rStyle w:val="Fontepargpadro1"/>
          <w:rFonts w:asciiTheme="minorHAnsi" w:eastAsia="Calibri" w:hAnsiTheme="minorHAnsi" w:cstheme="minorHAnsi"/>
          <w:i/>
          <w:iCs/>
          <w:sz w:val="23"/>
          <w:szCs w:val="23"/>
        </w:rPr>
        <w:t>221</w:t>
      </w:r>
    </w:p>
    <w:sectPr w:rsidR="00867F2C" w:rsidRPr="006B5C1E" w:rsidSect="00227283">
      <w:headerReference w:type="default" r:id="rId7"/>
      <w:footerReference w:type="default" r:id="rId8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D66" w:rsidRDefault="009A2D66" w:rsidP="00012BA2">
      <w:r>
        <w:separator/>
      </w:r>
    </w:p>
  </w:endnote>
  <w:endnote w:type="continuationSeparator" w:id="0">
    <w:p w:rsidR="009A2D66" w:rsidRDefault="009A2D66" w:rsidP="00012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244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632F52">
    <w:pPr>
      <w:pStyle w:val="Rodap"/>
    </w:pPr>
    <w:r>
      <w:rPr>
        <w:noProof/>
        <w:lang w:eastAsia="pt-BR"/>
      </w:rPr>
      <w:drawing>
        <wp:inline distT="0" distB="0" distL="0" distR="0" wp14:anchorId="1409D2CB" wp14:editId="57E876EF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63D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632F52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632F52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 w:rsidR="002763D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2AD8CD" id="Retângulo 3" o:spid="_x0000_s1026" style="position:absolute;margin-left:47.4pt;margin-top:24.3pt;width:16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B4654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D66" w:rsidRDefault="009A2D66" w:rsidP="00012BA2">
      <w:r>
        <w:separator/>
      </w:r>
    </w:p>
  </w:footnote>
  <w:footnote w:type="continuationSeparator" w:id="0">
    <w:p w:rsidR="009A2D66" w:rsidRDefault="009A2D66" w:rsidP="00012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632F52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7082A7D7" wp14:editId="5F6DD824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B465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3DA"/>
    <w:rsid w:val="00012BA2"/>
    <w:rsid w:val="000661AB"/>
    <w:rsid w:val="00275EF1"/>
    <w:rsid w:val="002763DA"/>
    <w:rsid w:val="00312152"/>
    <w:rsid w:val="00632F52"/>
    <w:rsid w:val="006B5C1E"/>
    <w:rsid w:val="006B5C82"/>
    <w:rsid w:val="007D38CC"/>
    <w:rsid w:val="00847424"/>
    <w:rsid w:val="00867F2C"/>
    <w:rsid w:val="00995E2A"/>
    <w:rsid w:val="009A2D66"/>
    <w:rsid w:val="00B46545"/>
    <w:rsid w:val="00D7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326B9FD-A665-4BF0-8BC1-4C8F1E08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3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tulo1">
    <w:name w:val="heading 1"/>
    <w:basedOn w:val="Normal"/>
    <w:link w:val="Ttulo1Char"/>
    <w:qFormat/>
    <w:rsid w:val="002763DA"/>
    <w:pPr>
      <w:jc w:val="center"/>
      <w:outlineLvl w:val="0"/>
    </w:pPr>
    <w:rPr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har"/>
    <w:qFormat/>
    <w:rsid w:val="002763DA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63D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rsid w:val="002763DA"/>
    <w:rPr>
      <w:rFonts w:ascii="Arial" w:eastAsia="MS Mincho" w:hAnsi="Arial" w:cs="Arial"/>
      <w:b/>
      <w:bCs/>
      <w:sz w:val="26"/>
      <w:szCs w:val="26"/>
      <w:lang w:eastAsia="pt-BR"/>
    </w:rPr>
  </w:style>
  <w:style w:type="paragraph" w:styleId="Cabealho">
    <w:name w:val="header"/>
    <w:basedOn w:val="Normal"/>
    <w:link w:val="CabealhoChar"/>
    <w:unhideWhenUsed/>
    <w:rsid w:val="002763D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763DA"/>
  </w:style>
  <w:style w:type="paragraph" w:styleId="Rodap">
    <w:name w:val="footer"/>
    <w:basedOn w:val="Normal"/>
    <w:link w:val="RodapChar"/>
    <w:uiPriority w:val="99"/>
    <w:unhideWhenUsed/>
    <w:rsid w:val="002763D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763DA"/>
  </w:style>
  <w:style w:type="paragraph" w:styleId="Ttulo">
    <w:name w:val="Title"/>
    <w:basedOn w:val="Normal"/>
    <w:link w:val="TtuloChar"/>
    <w:qFormat/>
    <w:rsid w:val="002763DA"/>
    <w:pPr>
      <w:jc w:val="center"/>
    </w:pPr>
    <w:rPr>
      <w:szCs w:val="20"/>
    </w:rPr>
  </w:style>
  <w:style w:type="character" w:customStyle="1" w:styleId="TtuloChar">
    <w:name w:val="Título Char"/>
    <w:basedOn w:val="Fontepargpadro"/>
    <w:link w:val="Ttulo"/>
    <w:rsid w:val="002763DA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Fontepargpadro1">
    <w:name w:val="Fonte parág. padrão1"/>
    <w:rsid w:val="002763DA"/>
  </w:style>
  <w:style w:type="paragraph" w:customStyle="1" w:styleId="SemEspaamento1">
    <w:name w:val="Sem Espaçamento1"/>
    <w:rsid w:val="002763DA"/>
    <w:pPr>
      <w:suppressAutoHyphens/>
      <w:spacing w:after="0" w:line="100" w:lineRule="atLeast"/>
    </w:pPr>
    <w:rPr>
      <w:rFonts w:ascii="Calibri" w:eastAsia="Lucida Sans Unicode" w:hAnsi="Calibri" w:cs="font244"/>
      <w:kern w:val="1"/>
      <w:lang w:eastAsia="ar-SA"/>
    </w:rPr>
  </w:style>
  <w:style w:type="paragraph" w:customStyle="1" w:styleId="Standard">
    <w:name w:val="Standard"/>
    <w:rsid w:val="002763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customStyle="1" w:styleId="Corpodetexto326">
    <w:name w:val="Corpo de texto 326"/>
    <w:basedOn w:val="Normal"/>
    <w:rsid w:val="002763DA"/>
    <w:pPr>
      <w:jc w:val="both"/>
    </w:pPr>
    <w:rPr>
      <w:rFonts w:ascii="Arial" w:hAnsi="Arial"/>
      <w:sz w:val="24"/>
      <w:szCs w:val="20"/>
    </w:rPr>
  </w:style>
  <w:style w:type="paragraph" w:customStyle="1" w:styleId="Contedodatabela">
    <w:name w:val="Conteúdo da tabela"/>
    <w:basedOn w:val="Normal"/>
    <w:rsid w:val="002763DA"/>
    <w:pPr>
      <w:widowControl w:val="0"/>
      <w:suppressLineNumbers/>
      <w:suppressAutoHyphens/>
    </w:pPr>
    <w:rPr>
      <w:rFonts w:eastAsia="Lucida Sans Unicode"/>
      <w:kern w:val="1"/>
      <w:sz w:val="24"/>
    </w:rPr>
  </w:style>
  <w:style w:type="paragraph" w:styleId="PargrafodaLista">
    <w:name w:val="List Paragraph"/>
    <w:basedOn w:val="Normal"/>
    <w:uiPriority w:val="34"/>
    <w:qFormat/>
    <w:rsid w:val="00066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Transmissor</cp:lastModifiedBy>
  <cp:revision>4</cp:revision>
  <dcterms:created xsi:type="dcterms:W3CDTF">2021-03-02T13:34:00Z</dcterms:created>
  <dcterms:modified xsi:type="dcterms:W3CDTF">2021-10-13T18:17:00Z</dcterms:modified>
</cp:coreProperties>
</file>