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AE94F" w14:textId="77777777" w:rsidR="00F504C0" w:rsidRPr="006B73DA" w:rsidRDefault="00F504C0" w:rsidP="00D77062">
      <w:pPr>
        <w:pStyle w:val="Ttulo1"/>
        <w:jc w:val="center"/>
        <w:rPr>
          <w:rFonts w:ascii="Cambria" w:hAnsi="Cambria" w:cs="Arial"/>
          <w:sz w:val="25"/>
          <w:szCs w:val="25"/>
        </w:rPr>
      </w:pPr>
      <w:bookmarkStart w:id="0" w:name="_GoBack"/>
      <w:bookmarkEnd w:id="0"/>
      <w:r w:rsidRPr="006B73DA">
        <w:rPr>
          <w:rFonts w:ascii="Cambria" w:eastAsia="Arial Nova Cond" w:hAnsi="Cambria" w:cstheme="minorHAnsi"/>
          <w:sz w:val="25"/>
          <w:szCs w:val="25"/>
        </w:rPr>
        <w:t xml:space="preserve">PROJETO DE LEI LEGISLATIVO Nº 003 </w:t>
      </w:r>
      <w:r w:rsidRPr="006B73DA">
        <w:rPr>
          <w:rFonts w:ascii="Cambria" w:hAnsi="Cambria" w:cs="Arial"/>
          <w:sz w:val="25"/>
          <w:szCs w:val="25"/>
        </w:rPr>
        <w:t>DE 10 DE AGOSTO DE 2021</w:t>
      </w:r>
    </w:p>
    <w:p w14:paraId="44456533" w14:textId="77777777" w:rsidR="00F504C0" w:rsidRPr="006B73DA" w:rsidRDefault="00F504C0" w:rsidP="00D77062">
      <w:pPr>
        <w:rPr>
          <w:rFonts w:ascii="Cambria" w:hAnsi="Cambria" w:cs="Arial"/>
          <w:sz w:val="25"/>
          <w:szCs w:val="25"/>
        </w:rPr>
      </w:pPr>
    </w:p>
    <w:p w14:paraId="354825C7" w14:textId="77777777" w:rsidR="00F504C0" w:rsidRPr="006B73DA" w:rsidRDefault="00F504C0" w:rsidP="00D77062">
      <w:pPr>
        <w:jc w:val="both"/>
        <w:rPr>
          <w:rFonts w:ascii="Cambria" w:hAnsi="Cambria" w:cs="Arial"/>
          <w:bCs/>
          <w:sz w:val="25"/>
          <w:szCs w:val="25"/>
        </w:rPr>
      </w:pPr>
    </w:p>
    <w:p w14:paraId="2BDE0B60" w14:textId="77777777" w:rsidR="00F504C0" w:rsidRPr="006B73DA" w:rsidRDefault="00F504C0" w:rsidP="00D77062">
      <w:pPr>
        <w:jc w:val="both"/>
        <w:rPr>
          <w:rFonts w:ascii="Cambria" w:hAnsi="Cambria" w:cs="Arial"/>
          <w:bCs/>
          <w:sz w:val="25"/>
          <w:szCs w:val="25"/>
        </w:rPr>
      </w:pPr>
    </w:p>
    <w:p w14:paraId="006731AE" w14:textId="40D8AA63" w:rsidR="00F504C0" w:rsidRPr="006B73DA" w:rsidRDefault="00F504C0" w:rsidP="00D77062">
      <w:pPr>
        <w:jc w:val="both"/>
        <w:rPr>
          <w:rFonts w:ascii="Cambria" w:hAnsi="Cambria" w:cs="Arial"/>
          <w:b/>
          <w:sz w:val="25"/>
          <w:szCs w:val="25"/>
        </w:rPr>
      </w:pPr>
      <w:r w:rsidRPr="006B73DA">
        <w:rPr>
          <w:rFonts w:ascii="Cambria" w:hAnsi="Cambria" w:cs="Arial"/>
          <w:b/>
          <w:sz w:val="25"/>
          <w:szCs w:val="25"/>
        </w:rPr>
        <w:t>Homologa o crédito adicional extraordinário aberto e incorporado ao orçamento do exercício de 2021 em decorrência de</w:t>
      </w:r>
      <w:r w:rsidR="0075403B" w:rsidRPr="006B73DA">
        <w:rPr>
          <w:rFonts w:ascii="Cambria" w:hAnsi="Cambria" w:cs="Arial"/>
          <w:b/>
          <w:sz w:val="25"/>
          <w:szCs w:val="25"/>
        </w:rPr>
        <w:t xml:space="preserve"> situação de Calamidade Pública</w:t>
      </w:r>
    </w:p>
    <w:p w14:paraId="11E97E7C" w14:textId="77777777" w:rsidR="00F504C0" w:rsidRPr="006B73DA" w:rsidRDefault="00F504C0" w:rsidP="00D77062">
      <w:pPr>
        <w:ind w:firstLine="1416"/>
        <w:jc w:val="both"/>
        <w:rPr>
          <w:rFonts w:ascii="Cambria" w:hAnsi="Cambria" w:cs="Arial"/>
          <w:sz w:val="25"/>
          <w:szCs w:val="25"/>
        </w:rPr>
      </w:pPr>
    </w:p>
    <w:p w14:paraId="10BB7160" w14:textId="03A45748" w:rsidR="00F504C0" w:rsidRPr="006B73DA" w:rsidRDefault="00F504C0" w:rsidP="00D77062">
      <w:pPr>
        <w:pStyle w:val="NormalWeb"/>
        <w:shd w:val="clear" w:color="auto" w:fill="FFFFFF"/>
        <w:jc w:val="both"/>
        <w:rPr>
          <w:rFonts w:ascii="Cambria" w:hAnsi="Cambria" w:cs="Arial"/>
          <w:color w:val="000000"/>
          <w:sz w:val="25"/>
          <w:szCs w:val="25"/>
        </w:rPr>
      </w:pPr>
      <w:r w:rsidRPr="006B73DA">
        <w:rPr>
          <w:rStyle w:val="Forte"/>
          <w:rFonts w:ascii="Cambria" w:hAnsi="Cambria" w:cs="Arial"/>
          <w:color w:val="000000"/>
          <w:sz w:val="25"/>
          <w:szCs w:val="25"/>
        </w:rPr>
        <w:t>Art. 1º</w:t>
      </w:r>
      <w:r w:rsidRPr="006B73DA">
        <w:rPr>
          <w:rFonts w:ascii="Cambria" w:hAnsi="Cambria" w:cs="Arial"/>
          <w:color w:val="000000"/>
          <w:sz w:val="25"/>
          <w:szCs w:val="25"/>
        </w:rPr>
        <w:t> Fica homologado o crédito adicional extraordinário aberto e incorporado ao orçamento do exercício de 2021, por meio do Decreto Municipal nº 101/2021, anexo, que faz parte integrante desta Lei, no valor de R$ 53.974,20 (cinquenta e três mil e novecentos e setenta e quatro reais e vinte centavos).</w:t>
      </w:r>
    </w:p>
    <w:p w14:paraId="01F923E1" w14:textId="77777777" w:rsidR="00F504C0" w:rsidRPr="006B73DA" w:rsidRDefault="00F504C0" w:rsidP="00D77062">
      <w:pPr>
        <w:pStyle w:val="NormalWeb"/>
        <w:shd w:val="clear" w:color="auto" w:fill="FFFFFF"/>
        <w:rPr>
          <w:rFonts w:ascii="Cambria" w:hAnsi="Cambria" w:cs="Arial"/>
          <w:color w:val="000000"/>
          <w:sz w:val="25"/>
          <w:szCs w:val="25"/>
        </w:rPr>
      </w:pPr>
      <w:r w:rsidRPr="006B73DA">
        <w:rPr>
          <w:rStyle w:val="Forte"/>
          <w:rFonts w:ascii="Cambria" w:hAnsi="Cambria" w:cs="Arial"/>
          <w:color w:val="000000"/>
          <w:sz w:val="25"/>
          <w:szCs w:val="25"/>
        </w:rPr>
        <w:t>Art. 2º</w:t>
      </w:r>
      <w:r w:rsidRPr="006B73DA">
        <w:rPr>
          <w:rFonts w:ascii="Cambria" w:hAnsi="Cambria" w:cs="Arial"/>
          <w:color w:val="000000"/>
          <w:sz w:val="25"/>
          <w:szCs w:val="25"/>
        </w:rPr>
        <w:t> Esta Lei entra em vigor na data de sua publicação.</w:t>
      </w:r>
    </w:p>
    <w:p w14:paraId="4DE22476" w14:textId="77777777" w:rsidR="00F504C0" w:rsidRPr="006B73DA" w:rsidRDefault="00F504C0" w:rsidP="00D77062">
      <w:pPr>
        <w:jc w:val="both"/>
        <w:rPr>
          <w:rFonts w:ascii="Cambria" w:hAnsi="Cambria" w:cs="Arial"/>
          <w:sz w:val="25"/>
          <w:szCs w:val="25"/>
        </w:rPr>
      </w:pPr>
    </w:p>
    <w:p w14:paraId="354654BB" w14:textId="0C423219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sz w:val="25"/>
          <w:szCs w:val="25"/>
        </w:rPr>
      </w:pPr>
      <w:r w:rsidRPr="006B73DA">
        <w:rPr>
          <w:rFonts w:ascii="Cambria" w:eastAsia="Ecofont_Vera_Sans" w:hAnsi="Cambria" w:cs="Ecofont_Vera_Sans"/>
          <w:sz w:val="25"/>
          <w:szCs w:val="25"/>
        </w:rPr>
        <w:t xml:space="preserve">Mesa Diretora da Câmara Municipal de Vereadores, </w:t>
      </w:r>
      <w:r w:rsidR="007B0886" w:rsidRPr="006B73DA">
        <w:rPr>
          <w:rFonts w:ascii="Cambria" w:eastAsia="Ecofont_Vera_Sans" w:hAnsi="Cambria" w:cs="Ecofont_Vera_Sans"/>
          <w:sz w:val="25"/>
          <w:szCs w:val="25"/>
        </w:rPr>
        <w:t>1</w:t>
      </w:r>
      <w:r w:rsidR="006B73DA" w:rsidRPr="006B73DA">
        <w:rPr>
          <w:rFonts w:ascii="Cambria" w:eastAsia="Ecofont_Vera_Sans" w:hAnsi="Cambria" w:cs="Ecofont_Vera_Sans"/>
          <w:sz w:val="25"/>
          <w:szCs w:val="25"/>
        </w:rPr>
        <w:t xml:space="preserve">0 </w:t>
      </w:r>
      <w:r w:rsidRPr="006B73DA">
        <w:rPr>
          <w:rFonts w:ascii="Cambria" w:eastAsia="Ecofont_Vera_Sans" w:hAnsi="Cambria" w:cs="Ecofont_Vera_Sans"/>
          <w:sz w:val="25"/>
          <w:szCs w:val="25"/>
        </w:rPr>
        <w:t xml:space="preserve">de </w:t>
      </w:r>
      <w:r w:rsidR="006B73DA" w:rsidRPr="006B73DA">
        <w:rPr>
          <w:rFonts w:ascii="Cambria" w:eastAsia="Ecofont_Vera_Sans" w:hAnsi="Cambria" w:cs="Ecofont_Vera_Sans"/>
          <w:sz w:val="25"/>
          <w:szCs w:val="25"/>
        </w:rPr>
        <w:t>Agosto</w:t>
      </w:r>
      <w:r w:rsidRPr="006B73DA">
        <w:rPr>
          <w:rFonts w:ascii="Cambria" w:eastAsia="Ecofont_Vera_Sans" w:hAnsi="Cambria" w:cs="Ecofont_Vera_Sans"/>
          <w:sz w:val="25"/>
          <w:szCs w:val="25"/>
        </w:rPr>
        <w:t xml:space="preserve"> de 2021.</w:t>
      </w:r>
    </w:p>
    <w:p w14:paraId="56F70288" w14:textId="77777777" w:rsidR="005041FE" w:rsidRPr="006B73DA" w:rsidRDefault="005041FE" w:rsidP="00D77062">
      <w:pPr>
        <w:jc w:val="both"/>
        <w:rPr>
          <w:rFonts w:ascii="Cambria" w:hAnsi="Cambria" w:cstheme="minorHAnsi"/>
          <w:sz w:val="25"/>
          <w:szCs w:val="25"/>
        </w:rPr>
      </w:pPr>
    </w:p>
    <w:p w14:paraId="7DF9FCD9" w14:textId="77777777" w:rsidR="005041FE" w:rsidRPr="006B73DA" w:rsidRDefault="005041FE" w:rsidP="00D77062">
      <w:pPr>
        <w:jc w:val="center"/>
        <w:rPr>
          <w:rFonts w:ascii="Cambria" w:hAnsi="Cambria" w:cstheme="minorHAnsi"/>
          <w:sz w:val="25"/>
          <w:szCs w:val="25"/>
        </w:rPr>
      </w:pPr>
    </w:p>
    <w:p w14:paraId="6603682A" w14:textId="77777777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>Gilmar Castanho</w:t>
      </w:r>
    </w:p>
    <w:p w14:paraId="2BC01230" w14:textId="77777777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>Presidente</w:t>
      </w:r>
    </w:p>
    <w:p w14:paraId="028689BE" w14:textId="77777777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09EEBFF9" w14:textId="77777777" w:rsidR="006B73DA" w:rsidRPr="006B73DA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1A527976" w14:textId="77777777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>Alcino Rui Kohlrausch</w:t>
      </w:r>
    </w:p>
    <w:p w14:paraId="690A75C3" w14:textId="77777777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>Vice-Presidente</w:t>
      </w:r>
    </w:p>
    <w:p w14:paraId="5154A822" w14:textId="77777777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27477013" w14:textId="77777777" w:rsidR="006B73DA" w:rsidRPr="006B73DA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502CE2A4" w14:textId="6FBFA987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Sandra Mary </w:t>
      </w:r>
      <w:r w:rsidR="001E7013" w:rsidRPr="006B73DA">
        <w:rPr>
          <w:rFonts w:ascii="Cambria" w:eastAsia="Ecofont_Vera_Sans" w:hAnsi="Cambria" w:cs="Ecofont_Vera_Sans"/>
          <w:b/>
          <w:bCs/>
          <w:sz w:val="25"/>
          <w:szCs w:val="25"/>
        </w:rPr>
        <w:t>A</w:t>
      </w: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>lmeida Mat</w:t>
      </w:r>
      <w:r w:rsidR="002C4974" w:rsidRPr="006B73DA">
        <w:rPr>
          <w:rFonts w:ascii="Cambria" w:eastAsia="Ecofont_Vera_Sans" w:hAnsi="Cambria" w:cs="Ecofont_Vera_Sans"/>
          <w:b/>
          <w:bCs/>
          <w:sz w:val="25"/>
          <w:szCs w:val="25"/>
        </w:rPr>
        <w:t>t</w:t>
      </w: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>jie</w:t>
      </w:r>
    </w:p>
    <w:p w14:paraId="64FF955A" w14:textId="77777777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>1º Secretário</w:t>
      </w:r>
    </w:p>
    <w:p w14:paraId="3C118D7D" w14:textId="77777777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7AA360B7" w14:textId="77777777" w:rsidR="006B73DA" w:rsidRPr="006B73DA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7799BE67" w14:textId="0BB5D3BF" w:rsidR="00842809" w:rsidRPr="006B73DA" w:rsidRDefault="00842809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Leonardo </w:t>
      </w:r>
      <w:r w:rsidR="00F4325A" w:rsidRPr="006B73DA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André </w:t>
      </w: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>Krindges</w:t>
      </w:r>
    </w:p>
    <w:p w14:paraId="602A64AF" w14:textId="77777777" w:rsidR="00842809" w:rsidRPr="006B73DA" w:rsidRDefault="00842809" w:rsidP="00D77062">
      <w:pPr>
        <w:jc w:val="both"/>
        <w:rPr>
          <w:rFonts w:ascii="Cambria" w:hAnsi="Cambria" w:cs="Calibri"/>
          <w:b/>
          <w:bCs/>
          <w:color w:val="000000"/>
          <w:sz w:val="25"/>
          <w:szCs w:val="25"/>
        </w:rPr>
      </w:pPr>
      <w:r w:rsidRPr="006B73DA">
        <w:rPr>
          <w:rFonts w:ascii="Cambria" w:eastAsia="Ecofont_Vera_Sans" w:hAnsi="Cambria" w:cs="Ecofont_Vera_Sans"/>
          <w:b/>
          <w:bCs/>
          <w:sz w:val="25"/>
          <w:szCs w:val="25"/>
        </w:rPr>
        <w:t>2º Secretário</w:t>
      </w:r>
      <w:r w:rsidRPr="006B73DA">
        <w:rPr>
          <w:rFonts w:ascii="Cambria" w:hAnsi="Cambria" w:cs="Calibri"/>
          <w:b/>
          <w:bCs/>
          <w:color w:val="000000"/>
          <w:sz w:val="25"/>
          <w:szCs w:val="25"/>
        </w:rPr>
        <w:t xml:space="preserve"> </w:t>
      </w:r>
    </w:p>
    <w:p w14:paraId="68B31DF8" w14:textId="77777777" w:rsidR="005041FE" w:rsidRPr="006B73DA" w:rsidRDefault="005041FE" w:rsidP="00D77062">
      <w:pPr>
        <w:jc w:val="center"/>
        <w:rPr>
          <w:rFonts w:ascii="Cambria" w:hAnsi="Cambria" w:cstheme="minorHAnsi"/>
          <w:sz w:val="25"/>
          <w:szCs w:val="25"/>
          <w:u w:val="single"/>
        </w:rPr>
      </w:pPr>
    </w:p>
    <w:p w14:paraId="5F5E0EC8" w14:textId="77777777" w:rsidR="0075403B" w:rsidRPr="006B73DA" w:rsidRDefault="0075403B" w:rsidP="00D77062">
      <w:pPr>
        <w:jc w:val="center"/>
        <w:rPr>
          <w:rFonts w:ascii="Cambria" w:hAnsi="Cambria" w:cstheme="minorHAnsi"/>
          <w:sz w:val="25"/>
          <w:szCs w:val="25"/>
          <w:u w:val="single"/>
        </w:rPr>
      </w:pPr>
    </w:p>
    <w:p w14:paraId="366A087E" w14:textId="77777777" w:rsidR="0075403B" w:rsidRPr="006B73DA" w:rsidRDefault="0075403B" w:rsidP="00D77062">
      <w:pPr>
        <w:jc w:val="center"/>
        <w:rPr>
          <w:rFonts w:ascii="Cambria" w:hAnsi="Cambria" w:cstheme="minorHAnsi"/>
          <w:sz w:val="25"/>
          <w:szCs w:val="25"/>
          <w:u w:val="single"/>
        </w:rPr>
      </w:pPr>
    </w:p>
    <w:p w14:paraId="1CD48A97" w14:textId="77777777" w:rsidR="0075403B" w:rsidRPr="006B73DA" w:rsidRDefault="0075403B" w:rsidP="00D77062">
      <w:pPr>
        <w:jc w:val="center"/>
        <w:rPr>
          <w:rFonts w:ascii="Cambria" w:hAnsi="Cambria" w:cstheme="minorHAnsi"/>
          <w:sz w:val="25"/>
          <w:szCs w:val="25"/>
        </w:rPr>
      </w:pPr>
    </w:p>
    <w:p w14:paraId="20D57AE7" w14:textId="77777777" w:rsidR="0075403B" w:rsidRPr="006B73DA" w:rsidRDefault="0075403B" w:rsidP="00D77062">
      <w:pPr>
        <w:jc w:val="center"/>
        <w:rPr>
          <w:rFonts w:ascii="Cambria" w:hAnsi="Cambria" w:cstheme="minorHAnsi"/>
          <w:sz w:val="25"/>
          <w:szCs w:val="25"/>
          <w:u w:val="single"/>
        </w:rPr>
      </w:pPr>
    </w:p>
    <w:p w14:paraId="68C2482F" w14:textId="77777777" w:rsidR="006B73DA" w:rsidRDefault="006B73DA" w:rsidP="00D77062">
      <w:pPr>
        <w:jc w:val="center"/>
        <w:rPr>
          <w:rFonts w:ascii="Cambria" w:hAnsi="Cambria" w:cstheme="minorHAnsi"/>
          <w:sz w:val="25"/>
          <w:szCs w:val="25"/>
          <w:u w:val="single"/>
        </w:rPr>
      </w:pPr>
    </w:p>
    <w:p w14:paraId="416854F1" w14:textId="77777777" w:rsidR="00D77062" w:rsidRDefault="00D77062" w:rsidP="00D77062">
      <w:pPr>
        <w:jc w:val="center"/>
        <w:rPr>
          <w:rFonts w:ascii="Cambria" w:hAnsi="Cambria" w:cstheme="minorHAnsi"/>
          <w:sz w:val="25"/>
          <w:szCs w:val="25"/>
          <w:u w:val="single"/>
        </w:rPr>
      </w:pPr>
    </w:p>
    <w:p w14:paraId="5A8F764B" w14:textId="77777777" w:rsidR="00D77062" w:rsidRDefault="00D77062" w:rsidP="00D77062">
      <w:pPr>
        <w:jc w:val="center"/>
        <w:rPr>
          <w:rFonts w:ascii="Cambria" w:hAnsi="Cambria" w:cstheme="minorHAnsi"/>
          <w:sz w:val="25"/>
          <w:szCs w:val="25"/>
          <w:u w:val="single"/>
        </w:rPr>
      </w:pPr>
    </w:p>
    <w:p w14:paraId="4CBA05CB" w14:textId="77777777" w:rsidR="00D77062" w:rsidRDefault="00D77062" w:rsidP="00D77062">
      <w:pPr>
        <w:jc w:val="center"/>
        <w:rPr>
          <w:rFonts w:ascii="Cambria" w:hAnsi="Cambria" w:cstheme="minorHAnsi"/>
          <w:sz w:val="25"/>
          <w:szCs w:val="25"/>
          <w:u w:val="single"/>
        </w:rPr>
      </w:pPr>
    </w:p>
    <w:p w14:paraId="38D8C4AA" w14:textId="0C090FA2" w:rsidR="0075403B" w:rsidRPr="006B73DA" w:rsidRDefault="0075403B" w:rsidP="00D77062">
      <w:pPr>
        <w:jc w:val="center"/>
        <w:rPr>
          <w:rFonts w:ascii="Cambria" w:hAnsi="Cambria" w:cstheme="minorHAnsi"/>
          <w:b/>
          <w:sz w:val="25"/>
          <w:szCs w:val="25"/>
        </w:rPr>
      </w:pPr>
      <w:r w:rsidRPr="006B73DA">
        <w:rPr>
          <w:rFonts w:ascii="Cambria" w:hAnsi="Cambria" w:cstheme="minorHAnsi"/>
          <w:b/>
          <w:sz w:val="25"/>
          <w:szCs w:val="25"/>
        </w:rPr>
        <w:t>JUSTIFICATIVA</w:t>
      </w:r>
    </w:p>
    <w:p w14:paraId="394B8B2E" w14:textId="77777777" w:rsidR="0075403B" w:rsidRPr="006B73DA" w:rsidRDefault="0075403B" w:rsidP="00D77062">
      <w:pPr>
        <w:rPr>
          <w:rFonts w:ascii="Cambria" w:hAnsi="Cambria" w:cstheme="minorHAnsi"/>
          <w:b/>
          <w:sz w:val="25"/>
          <w:szCs w:val="25"/>
        </w:rPr>
      </w:pPr>
    </w:p>
    <w:p w14:paraId="22274904" w14:textId="77777777" w:rsidR="0075403B" w:rsidRPr="006B73DA" w:rsidRDefault="0075403B" w:rsidP="00D77062">
      <w:pPr>
        <w:rPr>
          <w:rFonts w:ascii="Cambria" w:hAnsi="Cambria" w:cstheme="minorHAnsi"/>
          <w:sz w:val="25"/>
          <w:szCs w:val="25"/>
          <w:u w:val="single"/>
        </w:rPr>
      </w:pPr>
    </w:p>
    <w:p w14:paraId="1BF20B87" w14:textId="75D5D56F" w:rsidR="00717C5C" w:rsidRPr="006B73DA" w:rsidRDefault="0075403B" w:rsidP="00D77062">
      <w:pPr>
        <w:jc w:val="both"/>
        <w:rPr>
          <w:rFonts w:ascii="Cambria" w:hAnsi="Cambria" w:cstheme="minorHAnsi"/>
          <w:sz w:val="25"/>
          <w:szCs w:val="25"/>
        </w:rPr>
      </w:pPr>
      <w:r w:rsidRPr="006B73DA">
        <w:rPr>
          <w:rFonts w:ascii="Cambria" w:hAnsi="Cambria" w:cstheme="minorHAnsi"/>
          <w:sz w:val="25"/>
          <w:szCs w:val="25"/>
        </w:rPr>
        <w:tab/>
      </w:r>
      <w:r w:rsidRPr="006B73DA">
        <w:rPr>
          <w:rFonts w:ascii="Cambria" w:hAnsi="Cambria" w:cstheme="minorHAnsi"/>
          <w:sz w:val="25"/>
          <w:szCs w:val="25"/>
        </w:rPr>
        <w:tab/>
      </w:r>
      <w:r w:rsidR="00717C5C" w:rsidRPr="006B73DA">
        <w:rPr>
          <w:rFonts w:ascii="Cambria" w:hAnsi="Cambria" w:cstheme="minorHAnsi"/>
          <w:sz w:val="25"/>
          <w:szCs w:val="25"/>
        </w:rPr>
        <w:t xml:space="preserve">O presente Projeto de Lei </w:t>
      </w:r>
      <w:r w:rsidR="006B73DA" w:rsidRPr="006B73DA">
        <w:rPr>
          <w:rFonts w:ascii="Cambria" w:hAnsi="Cambria" w:cstheme="minorHAnsi"/>
          <w:sz w:val="25"/>
          <w:szCs w:val="25"/>
        </w:rPr>
        <w:t>legislativo</w:t>
      </w:r>
      <w:r w:rsidR="006B73DA">
        <w:rPr>
          <w:rFonts w:ascii="Cambria" w:hAnsi="Cambria" w:cstheme="minorHAnsi"/>
          <w:sz w:val="25"/>
          <w:szCs w:val="25"/>
        </w:rPr>
        <w:t xml:space="preserve"> proposto pela Mesa D</w:t>
      </w:r>
      <w:r w:rsidR="00717C5C" w:rsidRPr="006B73DA">
        <w:rPr>
          <w:rFonts w:ascii="Cambria" w:hAnsi="Cambria" w:cstheme="minorHAnsi"/>
          <w:sz w:val="25"/>
          <w:szCs w:val="25"/>
        </w:rPr>
        <w:t xml:space="preserve">iretora da </w:t>
      </w:r>
      <w:r w:rsidR="006B73DA" w:rsidRPr="006B73DA">
        <w:rPr>
          <w:rFonts w:ascii="Cambria" w:hAnsi="Cambria" w:cstheme="minorHAnsi"/>
          <w:sz w:val="25"/>
          <w:szCs w:val="25"/>
        </w:rPr>
        <w:t>Câmara</w:t>
      </w:r>
      <w:r w:rsidR="00717C5C" w:rsidRPr="006B73DA">
        <w:rPr>
          <w:rFonts w:ascii="Cambria" w:hAnsi="Cambria" w:cstheme="minorHAnsi"/>
          <w:sz w:val="25"/>
          <w:szCs w:val="25"/>
        </w:rPr>
        <w:t xml:space="preserve"> Municipal de </w:t>
      </w:r>
      <w:r w:rsidR="006B73DA" w:rsidRPr="006B73DA">
        <w:rPr>
          <w:rFonts w:ascii="Cambria" w:hAnsi="Cambria" w:cstheme="minorHAnsi"/>
          <w:sz w:val="25"/>
          <w:szCs w:val="25"/>
        </w:rPr>
        <w:t>Vereadores</w:t>
      </w:r>
      <w:r w:rsidR="00717C5C" w:rsidRPr="006B73DA">
        <w:rPr>
          <w:rFonts w:ascii="Cambria" w:hAnsi="Cambria" w:cstheme="minorHAnsi"/>
          <w:sz w:val="25"/>
          <w:szCs w:val="25"/>
        </w:rPr>
        <w:t xml:space="preserve"> de Chapada, visa homologar o crédito extraordinário adicional aberto e incorporado ao orçamento do ano de 202</w:t>
      </w:r>
      <w:r w:rsidR="006B73DA">
        <w:rPr>
          <w:rFonts w:ascii="Cambria" w:hAnsi="Cambria" w:cstheme="minorHAnsi"/>
          <w:sz w:val="25"/>
          <w:szCs w:val="25"/>
        </w:rPr>
        <w:t>1</w:t>
      </w:r>
      <w:r w:rsidR="00717C5C" w:rsidRPr="006B73DA">
        <w:rPr>
          <w:rFonts w:ascii="Cambria" w:hAnsi="Cambria" w:cstheme="minorHAnsi"/>
          <w:sz w:val="25"/>
          <w:szCs w:val="25"/>
        </w:rPr>
        <w:t xml:space="preserve"> que será utilizado pela Secretaria Municipal de </w:t>
      </w:r>
      <w:r w:rsidR="006B73DA" w:rsidRPr="006B73DA">
        <w:rPr>
          <w:rFonts w:ascii="Cambria" w:hAnsi="Cambria" w:cstheme="minorHAnsi"/>
          <w:sz w:val="25"/>
          <w:szCs w:val="25"/>
        </w:rPr>
        <w:t>Assistência</w:t>
      </w:r>
      <w:r w:rsidR="00717C5C" w:rsidRPr="006B73DA">
        <w:rPr>
          <w:rFonts w:ascii="Cambria" w:hAnsi="Cambria" w:cstheme="minorHAnsi"/>
          <w:sz w:val="25"/>
          <w:szCs w:val="25"/>
        </w:rPr>
        <w:t xml:space="preserve"> Social, para ações de combate a Pandemia do </w:t>
      </w:r>
      <w:proofErr w:type="spellStart"/>
      <w:r w:rsidR="00717C5C" w:rsidRPr="006B73DA">
        <w:rPr>
          <w:rFonts w:ascii="Cambria" w:hAnsi="Cambria" w:cstheme="minorHAnsi"/>
          <w:sz w:val="25"/>
          <w:szCs w:val="25"/>
        </w:rPr>
        <w:t>Coronovarirus</w:t>
      </w:r>
      <w:proofErr w:type="spellEnd"/>
      <w:r w:rsidR="00717C5C" w:rsidRPr="006B73DA">
        <w:rPr>
          <w:rFonts w:ascii="Cambria" w:hAnsi="Cambria" w:cstheme="minorHAnsi"/>
          <w:sz w:val="25"/>
          <w:szCs w:val="25"/>
        </w:rPr>
        <w:t xml:space="preserve"> [COVID-19].</w:t>
      </w:r>
    </w:p>
    <w:p w14:paraId="52F9C5D2" w14:textId="0C4C7C8D" w:rsidR="00717C5C" w:rsidRPr="006B73DA" w:rsidRDefault="00717C5C" w:rsidP="00D77062">
      <w:pPr>
        <w:jc w:val="both"/>
        <w:rPr>
          <w:rFonts w:ascii="Cambria" w:hAnsi="Cambria" w:cstheme="minorHAnsi"/>
          <w:sz w:val="25"/>
          <w:szCs w:val="25"/>
        </w:rPr>
      </w:pPr>
      <w:r w:rsidRPr="006B73DA">
        <w:rPr>
          <w:rFonts w:ascii="Cambria" w:hAnsi="Cambria" w:cstheme="minorHAnsi"/>
          <w:sz w:val="25"/>
          <w:szCs w:val="25"/>
        </w:rPr>
        <w:t xml:space="preserve"> </w:t>
      </w:r>
      <w:r w:rsidRPr="006B73DA">
        <w:rPr>
          <w:rFonts w:ascii="Cambria" w:hAnsi="Cambria" w:cstheme="minorHAnsi"/>
          <w:sz w:val="25"/>
          <w:szCs w:val="25"/>
        </w:rPr>
        <w:tab/>
      </w:r>
      <w:r w:rsidRPr="006B73DA">
        <w:rPr>
          <w:rFonts w:ascii="Cambria" w:hAnsi="Cambria" w:cstheme="minorHAnsi"/>
          <w:sz w:val="25"/>
          <w:szCs w:val="25"/>
        </w:rPr>
        <w:tab/>
        <w:t xml:space="preserve">Em decorrência da pandemia do COVID-19 e da decretação de calamidade pública, está </w:t>
      </w:r>
      <w:r w:rsidR="006B73DA" w:rsidRPr="006B73DA">
        <w:rPr>
          <w:rFonts w:ascii="Cambria" w:hAnsi="Cambria" w:cstheme="minorHAnsi"/>
          <w:sz w:val="25"/>
          <w:szCs w:val="25"/>
        </w:rPr>
        <w:t>autorizado</w:t>
      </w:r>
      <w:r w:rsidRPr="006B73DA">
        <w:rPr>
          <w:rFonts w:ascii="Cambria" w:hAnsi="Cambria" w:cstheme="minorHAnsi"/>
          <w:sz w:val="25"/>
          <w:szCs w:val="25"/>
        </w:rPr>
        <w:t xml:space="preserve"> a abertura de créditos adicionais extraordinários para fazer frente as despesas urgentes e imprevisíveis. </w:t>
      </w:r>
      <w:r w:rsidR="00D77062">
        <w:rPr>
          <w:rFonts w:ascii="Cambria" w:hAnsi="Cambria" w:cstheme="minorHAnsi"/>
          <w:sz w:val="25"/>
          <w:szCs w:val="25"/>
        </w:rPr>
        <w:t xml:space="preserve">Diante </w:t>
      </w:r>
      <w:r w:rsidRPr="006B73DA">
        <w:rPr>
          <w:rFonts w:ascii="Cambria" w:hAnsi="Cambria" w:cstheme="minorHAnsi"/>
          <w:sz w:val="25"/>
          <w:szCs w:val="25"/>
        </w:rPr>
        <w:t xml:space="preserve">da situação emergencial </w:t>
      </w:r>
      <w:r w:rsidR="00D77062">
        <w:rPr>
          <w:rFonts w:ascii="Cambria" w:hAnsi="Cambria" w:cstheme="minorHAnsi"/>
          <w:sz w:val="25"/>
          <w:szCs w:val="25"/>
        </w:rPr>
        <w:t xml:space="preserve">é viável </w:t>
      </w:r>
      <w:r w:rsidRPr="006B73DA">
        <w:rPr>
          <w:rFonts w:ascii="Cambria" w:hAnsi="Cambria" w:cstheme="minorHAnsi"/>
          <w:sz w:val="25"/>
          <w:szCs w:val="25"/>
        </w:rPr>
        <w:t xml:space="preserve">a abertura de </w:t>
      </w:r>
      <w:r w:rsidR="006B73DA" w:rsidRPr="006B73DA">
        <w:rPr>
          <w:rFonts w:ascii="Cambria" w:hAnsi="Cambria" w:cstheme="minorHAnsi"/>
          <w:sz w:val="25"/>
          <w:szCs w:val="25"/>
        </w:rPr>
        <w:t>credito extraordinário</w:t>
      </w:r>
      <w:r w:rsidRPr="006B73DA">
        <w:rPr>
          <w:rFonts w:ascii="Cambria" w:hAnsi="Cambria" w:cstheme="minorHAnsi"/>
          <w:sz w:val="25"/>
          <w:szCs w:val="25"/>
        </w:rPr>
        <w:t xml:space="preserve"> por meio de Decreto </w:t>
      </w:r>
      <w:r w:rsidR="006B73DA">
        <w:rPr>
          <w:rFonts w:ascii="Cambria" w:hAnsi="Cambria" w:cstheme="minorHAnsi"/>
          <w:sz w:val="25"/>
          <w:szCs w:val="25"/>
        </w:rPr>
        <w:t xml:space="preserve">Executivo </w:t>
      </w:r>
      <w:r w:rsidRPr="006B73DA">
        <w:rPr>
          <w:rFonts w:ascii="Cambria" w:hAnsi="Cambria" w:cstheme="minorHAnsi"/>
          <w:sz w:val="25"/>
          <w:szCs w:val="25"/>
        </w:rPr>
        <w:t xml:space="preserve">e encaminhamento ao legislativo para sua homologação e conversão em lei no prazo de 30 dias contados da abertura do crédito. </w:t>
      </w:r>
    </w:p>
    <w:p w14:paraId="5E0A306F" w14:textId="41A81EC8" w:rsidR="00717C5C" w:rsidRPr="006B73DA" w:rsidRDefault="00717C5C" w:rsidP="00D77062">
      <w:pPr>
        <w:jc w:val="both"/>
        <w:rPr>
          <w:rFonts w:ascii="Cambria" w:hAnsi="Cambria" w:cstheme="minorHAnsi"/>
          <w:sz w:val="25"/>
          <w:szCs w:val="25"/>
        </w:rPr>
      </w:pPr>
      <w:r w:rsidRPr="006B73DA">
        <w:rPr>
          <w:rFonts w:ascii="Cambria" w:hAnsi="Cambria" w:cstheme="minorHAnsi"/>
          <w:sz w:val="25"/>
          <w:szCs w:val="25"/>
        </w:rPr>
        <w:t xml:space="preserve"> </w:t>
      </w:r>
      <w:r w:rsidRPr="006B73DA">
        <w:rPr>
          <w:rFonts w:ascii="Cambria" w:hAnsi="Cambria" w:cstheme="minorHAnsi"/>
          <w:sz w:val="25"/>
          <w:szCs w:val="25"/>
        </w:rPr>
        <w:tab/>
      </w:r>
      <w:r w:rsidRPr="006B73DA">
        <w:rPr>
          <w:rFonts w:ascii="Cambria" w:hAnsi="Cambria" w:cstheme="minorHAnsi"/>
          <w:sz w:val="25"/>
          <w:szCs w:val="25"/>
        </w:rPr>
        <w:tab/>
        <w:t>Previsão estabelecida pela Constitu</w:t>
      </w:r>
      <w:r w:rsidR="00CB7AED">
        <w:rPr>
          <w:rFonts w:ascii="Cambria" w:hAnsi="Cambria" w:cstheme="minorHAnsi"/>
          <w:sz w:val="25"/>
          <w:szCs w:val="25"/>
        </w:rPr>
        <w:t>ição Estadual do Rio Grande do S</w:t>
      </w:r>
      <w:r w:rsidRPr="006B73DA">
        <w:rPr>
          <w:rFonts w:ascii="Cambria" w:hAnsi="Cambria" w:cstheme="minorHAnsi"/>
          <w:sz w:val="25"/>
          <w:szCs w:val="25"/>
        </w:rPr>
        <w:t>ul</w:t>
      </w:r>
      <w:r w:rsidR="00CB7AED">
        <w:rPr>
          <w:rFonts w:ascii="Cambria" w:hAnsi="Cambria" w:cstheme="minorHAnsi"/>
          <w:sz w:val="25"/>
          <w:szCs w:val="25"/>
        </w:rPr>
        <w:t xml:space="preserve"> </w:t>
      </w:r>
      <w:r w:rsidRPr="006B73DA">
        <w:rPr>
          <w:rFonts w:ascii="Cambria" w:hAnsi="Cambria" w:cstheme="minorHAnsi"/>
          <w:sz w:val="25"/>
          <w:szCs w:val="25"/>
        </w:rPr>
        <w:t>no art. 154 § 3º que assim estabelece “</w:t>
      </w:r>
      <w:r w:rsidRPr="006B73DA">
        <w:rPr>
          <w:rFonts w:ascii="Cambria" w:hAnsi="Cambria" w:cstheme="minorHAnsi"/>
          <w:i/>
          <w:sz w:val="25"/>
          <w:szCs w:val="25"/>
        </w:rPr>
        <w:t>A abertura de créditos extraordinários somente será admitida para atender a despesas imprevisíveis e urgentes, como as decorrentes de calamidade pública, devendo ser convertida em lei no prazo de trinta dias.”</w:t>
      </w:r>
    </w:p>
    <w:p w14:paraId="5E4AA5BC" w14:textId="5308F595" w:rsidR="0075403B" w:rsidRPr="006B73DA" w:rsidRDefault="00717C5C" w:rsidP="00D77062">
      <w:pPr>
        <w:jc w:val="both"/>
        <w:rPr>
          <w:rFonts w:ascii="Cambria" w:hAnsi="Cambria"/>
          <w:bCs/>
          <w:sz w:val="25"/>
          <w:szCs w:val="25"/>
        </w:rPr>
      </w:pPr>
      <w:r w:rsidRPr="006B73DA">
        <w:rPr>
          <w:rFonts w:ascii="Cambria" w:hAnsi="Cambria" w:cstheme="minorHAnsi"/>
          <w:sz w:val="25"/>
          <w:szCs w:val="25"/>
        </w:rPr>
        <w:t xml:space="preserve"> </w:t>
      </w:r>
      <w:r w:rsidRPr="006B73DA">
        <w:rPr>
          <w:rFonts w:ascii="Cambria" w:hAnsi="Cambria" w:cstheme="minorHAnsi"/>
          <w:sz w:val="25"/>
          <w:szCs w:val="25"/>
        </w:rPr>
        <w:tab/>
      </w:r>
      <w:r w:rsidRPr="006B73DA">
        <w:rPr>
          <w:rFonts w:ascii="Cambria" w:hAnsi="Cambria" w:cstheme="minorHAnsi"/>
          <w:sz w:val="25"/>
          <w:szCs w:val="25"/>
        </w:rPr>
        <w:tab/>
        <w:t>Assim, o Poder Executivo a</w:t>
      </w:r>
      <w:r w:rsidR="0075403B" w:rsidRPr="006B73DA">
        <w:rPr>
          <w:rFonts w:ascii="Cambria" w:hAnsi="Cambria" w:cstheme="minorHAnsi"/>
          <w:sz w:val="25"/>
          <w:szCs w:val="25"/>
        </w:rPr>
        <w:t xml:space="preserve">través do Oficio 075/2021 datado de 03 de Agosto do corrente ano, </w:t>
      </w:r>
      <w:r w:rsidRPr="006B73DA">
        <w:rPr>
          <w:rFonts w:ascii="Cambria" w:hAnsi="Cambria" w:cstheme="minorHAnsi"/>
          <w:sz w:val="25"/>
          <w:szCs w:val="25"/>
        </w:rPr>
        <w:t>comunicou</w:t>
      </w:r>
      <w:r w:rsidR="0075403B" w:rsidRPr="006B73DA">
        <w:rPr>
          <w:rFonts w:ascii="Cambria" w:hAnsi="Cambria" w:cstheme="minorHAnsi"/>
          <w:sz w:val="25"/>
          <w:szCs w:val="25"/>
        </w:rPr>
        <w:t xml:space="preserve"> a abertura de crédito adicional no</w:t>
      </w:r>
      <w:r w:rsidR="006B73DA" w:rsidRPr="006B73DA">
        <w:rPr>
          <w:rFonts w:ascii="Cambria" w:hAnsi="Cambria" w:cstheme="minorHAnsi"/>
          <w:sz w:val="25"/>
          <w:szCs w:val="25"/>
        </w:rPr>
        <w:t xml:space="preserve"> </w:t>
      </w:r>
      <w:r w:rsidRPr="006B73DA">
        <w:rPr>
          <w:rFonts w:ascii="Cambria" w:hAnsi="Cambria" w:cstheme="minorHAnsi"/>
          <w:sz w:val="25"/>
          <w:szCs w:val="25"/>
        </w:rPr>
        <w:t>orçamento deste ano, e encaminhou</w:t>
      </w:r>
      <w:r w:rsidR="0075403B" w:rsidRPr="006B73DA">
        <w:rPr>
          <w:rFonts w:ascii="Cambria" w:hAnsi="Cambria" w:cstheme="minorHAnsi"/>
          <w:sz w:val="25"/>
          <w:szCs w:val="25"/>
        </w:rPr>
        <w:t xml:space="preserve"> cópia do </w:t>
      </w:r>
      <w:r w:rsidR="0075403B" w:rsidRPr="006B73DA">
        <w:rPr>
          <w:rFonts w:ascii="Cambria" w:hAnsi="Cambria" w:cs="Arial"/>
          <w:color w:val="000000"/>
          <w:sz w:val="25"/>
          <w:szCs w:val="25"/>
          <w:shd w:val="clear" w:color="auto" w:fill="FFFFFF"/>
        </w:rPr>
        <w:t>Decreto 101/2021</w:t>
      </w:r>
      <w:r w:rsidR="00CB7AED">
        <w:rPr>
          <w:rFonts w:ascii="Cambria" w:hAnsi="Cambria" w:cs="Arial"/>
          <w:color w:val="000000"/>
          <w:sz w:val="25"/>
          <w:szCs w:val="25"/>
          <w:shd w:val="clear" w:color="auto" w:fill="FFFFFF"/>
        </w:rPr>
        <w:t>, datado de 12 de Julho de 2021,</w:t>
      </w:r>
      <w:r w:rsidR="0075403B" w:rsidRPr="006B73DA">
        <w:rPr>
          <w:rFonts w:ascii="Cambria" w:hAnsi="Cambria" w:cs="Arial"/>
          <w:color w:val="000000"/>
          <w:sz w:val="25"/>
          <w:szCs w:val="25"/>
          <w:shd w:val="clear" w:color="auto" w:fill="FFFFFF"/>
        </w:rPr>
        <w:t xml:space="preserve"> que autoriza a abertura de crédito adicional </w:t>
      </w:r>
      <w:r w:rsidR="0075403B" w:rsidRPr="006B73DA">
        <w:rPr>
          <w:rFonts w:ascii="Cambria" w:hAnsi="Cambria"/>
          <w:bCs/>
          <w:sz w:val="25"/>
          <w:szCs w:val="25"/>
        </w:rPr>
        <w:t>em conformidade com o disposto na Lei Municipal 4063/2020 de 23/12/2020</w:t>
      </w:r>
      <w:r w:rsidR="00D77062">
        <w:rPr>
          <w:rFonts w:ascii="Cambria" w:hAnsi="Cambria"/>
          <w:bCs/>
          <w:sz w:val="25"/>
          <w:szCs w:val="25"/>
        </w:rPr>
        <w:t xml:space="preserve"> e n</w:t>
      </w:r>
      <w:r w:rsidR="0075403B" w:rsidRPr="006B73DA">
        <w:rPr>
          <w:rFonts w:ascii="Cambria" w:hAnsi="Cambria"/>
          <w:bCs/>
          <w:sz w:val="25"/>
          <w:szCs w:val="25"/>
        </w:rPr>
        <w:t xml:space="preserve">o Decreto Municipal nº 016/2021, que reitera o Estado de Calamidade Pública, causada pelo novo </w:t>
      </w:r>
      <w:proofErr w:type="spellStart"/>
      <w:r w:rsidR="0075403B" w:rsidRPr="006B73DA">
        <w:rPr>
          <w:rFonts w:ascii="Cambria" w:hAnsi="Cambria"/>
          <w:bCs/>
          <w:sz w:val="25"/>
          <w:szCs w:val="25"/>
        </w:rPr>
        <w:t>Coronavírus</w:t>
      </w:r>
      <w:proofErr w:type="spellEnd"/>
      <w:r w:rsidR="0075403B" w:rsidRPr="006B73DA">
        <w:rPr>
          <w:rFonts w:ascii="Cambria" w:hAnsi="Cambria"/>
          <w:bCs/>
          <w:sz w:val="25"/>
          <w:szCs w:val="25"/>
        </w:rPr>
        <w:t xml:space="preserve"> (COVID-19).</w:t>
      </w:r>
    </w:p>
    <w:p w14:paraId="04493A8C" w14:textId="66AD021B" w:rsidR="0075403B" w:rsidRPr="006B73DA" w:rsidRDefault="0075403B" w:rsidP="00D77062">
      <w:pPr>
        <w:jc w:val="both"/>
        <w:rPr>
          <w:rFonts w:ascii="Cambria" w:hAnsi="Cambria"/>
          <w:sz w:val="25"/>
          <w:szCs w:val="25"/>
        </w:rPr>
      </w:pPr>
      <w:r w:rsidRPr="006B73DA">
        <w:rPr>
          <w:rFonts w:ascii="Cambria" w:hAnsi="Cambria" w:cstheme="minorHAnsi"/>
          <w:sz w:val="25"/>
          <w:szCs w:val="25"/>
        </w:rPr>
        <w:t xml:space="preserve"> </w:t>
      </w:r>
      <w:r w:rsidRPr="006B73DA">
        <w:rPr>
          <w:rFonts w:ascii="Cambria" w:hAnsi="Cambria" w:cstheme="minorHAnsi"/>
          <w:sz w:val="25"/>
          <w:szCs w:val="25"/>
        </w:rPr>
        <w:tab/>
      </w:r>
      <w:r w:rsidRPr="006B73DA">
        <w:rPr>
          <w:rFonts w:ascii="Cambria" w:hAnsi="Cambria" w:cstheme="minorHAnsi"/>
          <w:sz w:val="25"/>
          <w:szCs w:val="25"/>
        </w:rPr>
        <w:tab/>
        <w:t xml:space="preserve">Referido Decreto </w:t>
      </w:r>
      <w:r w:rsidR="00D77062">
        <w:rPr>
          <w:rFonts w:ascii="Cambria" w:hAnsi="Cambria" w:cstheme="minorHAnsi"/>
          <w:sz w:val="25"/>
          <w:szCs w:val="25"/>
        </w:rPr>
        <w:t xml:space="preserve">n.º 101/2021 </w:t>
      </w:r>
      <w:r w:rsidRPr="006B73DA">
        <w:rPr>
          <w:rFonts w:ascii="Cambria" w:hAnsi="Cambria" w:cstheme="minorHAnsi"/>
          <w:sz w:val="25"/>
          <w:szCs w:val="25"/>
        </w:rPr>
        <w:t xml:space="preserve">estabelece a abertura de crédito </w:t>
      </w:r>
      <w:r w:rsidR="006B73DA" w:rsidRPr="006B73DA">
        <w:rPr>
          <w:rFonts w:ascii="Cambria" w:hAnsi="Cambria" w:cstheme="minorHAnsi"/>
          <w:sz w:val="25"/>
          <w:szCs w:val="25"/>
        </w:rPr>
        <w:t>extraordinário</w:t>
      </w:r>
      <w:r w:rsidRPr="006B73DA">
        <w:rPr>
          <w:rFonts w:ascii="Cambria" w:hAnsi="Cambria" w:cstheme="minorHAnsi"/>
          <w:sz w:val="25"/>
          <w:szCs w:val="25"/>
        </w:rPr>
        <w:t xml:space="preserve"> no orçamento na Secretaria Municipal de </w:t>
      </w:r>
      <w:r w:rsidR="006B73DA" w:rsidRPr="006B73DA">
        <w:rPr>
          <w:rFonts w:ascii="Cambria" w:hAnsi="Cambria" w:cstheme="minorHAnsi"/>
          <w:sz w:val="25"/>
          <w:szCs w:val="25"/>
        </w:rPr>
        <w:t>Assistência</w:t>
      </w:r>
      <w:r w:rsidRPr="006B73DA">
        <w:rPr>
          <w:rFonts w:ascii="Cambria" w:hAnsi="Cambria" w:cstheme="minorHAnsi"/>
          <w:sz w:val="25"/>
          <w:szCs w:val="25"/>
        </w:rPr>
        <w:t xml:space="preserve"> Social no valor de R$</w:t>
      </w:r>
      <w:r w:rsidR="00CB7AED">
        <w:rPr>
          <w:rFonts w:ascii="Cambria" w:hAnsi="Cambria" w:cstheme="minorHAnsi"/>
          <w:sz w:val="25"/>
          <w:szCs w:val="25"/>
        </w:rPr>
        <w:t xml:space="preserve"> </w:t>
      </w:r>
      <w:r w:rsidRPr="006B73DA">
        <w:rPr>
          <w:rFonts w:ascii="Cambria" w:hAnsi="Cambria" w:cstheme="minorHAnsi"/>
          <w:sz w:val="25"/>
          <w:szCs w:val="25"/>
        </w:rPr>
        <w:t xml:space="preserve">53.974,20 (cinquenta e três mil novecentos e setenta e quatro reais e vinte centavos). As dotações </w:t>
      </w:r>
      <w:r w:rsidR="00CB7AED">
        <w:rPr>
          <w:rFonts w:ascii="Cambria" w:hAnsi="Cambria" w:cstheme="minorHAnsi"/>
          <w:sz w:val="25"/>
          <w:szCs w:val="25"/>
        </w:rPr>
        <w:t xml:space="preserve">criadas </w:t>
      </w:r>
      <w:r w:rsidRPr="006B73DA">
        <w:rPr>
          <w:rFonts w:ascii="Cambria" w:hAnsi="Cambria" w:cstheme="minorHAnsi"/>
          <w:sz w:val="25"/>
          <w:szCs w:val="25"/>
        </w:rPr>
        <w:t>referem-se aos seguintes setores da Secretaria:</w:t>
      </w:r>
      <w:r w:rsidR="00D20A38" w:rsidRPr="006B73DA">
        <w:rPr>
          <w:rFonts w:ascii="Cambria" w:hAnsi="Cambria" w:cstheme="minorHAnsi"/>
          <w:sz w:val="25"/>
          <w:szCs w:val="25"/>
        </w:rPr>
        <w:t xml:space="preserve"> </w:t>
      </w:r>
      <w:r w:rsidR="00D20A38" w:rsidRPr="00D77062">
        <w:rPr>
          <w:rFonts w:ascii="Cambria" w:hAnsi="Cambria"/>
          <w:i/>
          <w:sz w:val="25"/>
          <w:szCs w:val="25"/>
        </w:rPr>
        <w:t xml:space="preserve"> </w:t>
      </w:r>
      <w:r w:rsidRPr="00D77062">
        <w:rPr>
          <w:rFonts w:ascii="Cambria" w:hAnsi="Cambria"/>
          <w:i/>
          <w:sz w:val="25"/>
          <w:szCs w:val="25"/>
        </w:rPr>
        <w:t>Fundo Municipal de Assistência Social</w:t>
      </w:r>
      <w:r w:rsidR="00D20A38" w:rsidRPr="00D77062">
        <w:rPr>
          <w:rFonts w:ascii="Cambria" w:hAnsi="Cambria"/>
          <w:i/>
          <w:sz w:val="25"/>
          <w:szCs w:val="25"/>
        </w:rPr>
        <w:t xml:space="preserve">, </w:t>
      </w:r>
      <w:r w:rsidRPr="00D77062">
        <w:rPr>
          <w:rFonts w:ascii="Cambria" w:hAnsi="Cambria"/>
          <w:i/>
          <w:sz w:val="25"/>
          <w:szCs w:val="25"/>
        </w:rPr>
        <w:t>Assistência Social</w:t>
      </w:r>
      <w:r w:rsidR="00D20A38" w:rsidRPr="00D77062">
        <w:rPr>
          <w:rFonts w:ascii="Cambria" w:hAnsi="Cambria"/>
          <w:i/>
          <w:sz w:val="25"/>
          <w:szCs w:val="25"/>
        </w:rPr>
        <w:t xml:space="preserve">, </w:t>
      </w:r>
      <w:r w:rsidRPr="00D77062">
        <w:rPr>
          <w:rFonts w:ascii="Cambria" w:hAnsi="Cambria"/>
          <w:i/>
          <w:sz w:val="25"/>
          <w:szCs w:val="25"/>
        </w:rPr>
        <w:t>Assistência Comunitária</w:t>
      </w:r>
      <w:r w:rsidR="00D20A38" w:rsidRPr="00D77062">
        <w:rPr>
          <w:rFonts w:ascii="Cambria" w:hAnsi="Cambria"/>
          <w:i/>
          <w:sz w:val="25"/>
          <w:szCs w:val="25"/>
        </w:rPr>
        <w:t xml:space="preserve">, </w:t>
      </w:r>
      <w:r w:rsidRPr="00D77062">
        <w:rPr>
          <w:rFonts w:ascii="Cambria" w:hAnsi="Cambria"/>
          <w:i/>
          <w:sz w:val="25"/>
          <w:szCs w:val="25"/>
        </w:rPr>
        <w:t>Benefícios Assistenciais</w:t>
      </w:r>
      <w:r w:rsidR="00D20A38" w:rsidRPr="00D77062">
        <w:rPr>
          <w:rFonts w:ascii="Cambria" w:hAnsi="Cambria"/>
          <w:i/>
          <w:sz w:val="25"/>
          <w:szCs w:val="25"/>
        </w:rPr>
        <w:t xml:space="preserve">, </w:t>
      </w:r>
      <w:r w:rsidRPr="00D77062">
        <w:rPr>
          <w:rFonts w:ascii="Cambria" w:hAnsi="Cambria"/>
          <w:i/>
          <w:sz w:val="25"/>
          <w:szCs w:val="25"/>
        </w:rPr>
        <w:t xml:space="preserve">Serviços e </w:t>
      </w:r>
      <w:proofErr w:type="spellStart"/>
      <w:r w:rsidRPr="00D77062">
        <w:rPr>
          <w:rFonts w:ascii="Cambria" w:hAnsi="Cambria"/>
          <w:i/>
          <w:sz w:val="25"/>
          <w:szCs w:val="25"/>
        </w:rPr>
        <w:t>Bencef</w:t>
      </w:r>
      <w:proofErr w:type="spellEnd"/>
      <w:r w:rsidRPr="00D77062">
        <w:rPr>
          <w:rFonts w:ascii="Cambria" w:hAnsi="Cambria"/>
          <w:i/>
          <w:sz w:val="25"/>
          <w:szCs w:val="25"/>
        </w:rPr>
        <w:t>. Eventuais</w:t>
      </w:r>
      <w:r w:rsidR="00D20A38" w:rsidRPr="00D77062">
        <w:rPr>
          <w:rFonts w:ascii="Cambria" w:hAnsi="Cambria"/>
          <w:i/>
          <w:sz w:val="25"/>
          <w:szCs w:val="25"/>
        </w:rPr>
        <w:t xml:space="preserve">, </w:t>
      </w:r>
      <w:r w:rsidRPr="00D77062">
        <w:rPr>
          <w:rFonts w:ascii="Cambria" w:hAnsi="Cambria"/>
          <w:i/>
          <w:sz w:val="25"/>
          <w:szCs w:val="25"/>
        </w:rPr>
        <w:t>Material, be</w:t>
      </w:r>
      <w:r w:rsidR="00CB7AED" w:rsidRPr="00D77062">
        <w:rPr>
          <w:rFonts w:ascii="Cambria" w:hAnsi="Cambria"/>
          <w:i/>
          <w:sz w:val="25"/>
          <w:szCs w:val="25"/>
        </w:rPr>
        <w:t>ns</w:t>
      </w:r>
      <w:r w:rsidRPr="00D77062">
        <w:rPr>
          <w:rFonts w:ascii="Cambria" w:hAnsi="Cambria"/>
          <w:i/>
          <w:sz w:val="25"/>
          <w:szCs w:val="25"/>
        </w:rPr>
        <w:t>, serviço</w:t>
      </w:r>
      <w:r w:rsidR="00CB7AED" w:rsidRPr="00D77062">
        <w:rPr>
          <w:rFonts w:ascii="Cambria" w:hAnsi="Cambria"/>
          <w:i/>
          <w:sz w:val="25"/>
          <w:szCs w:val="25"/>
        </w:rPr>
        <w:t>s</w:t>
      </w:r>
      <w:r w:rsidRPr="00D77062">
        <w:rPr>
          <w:rFonts w:ascii="Cambria" w:hAnsi="Cambria"/>
          <w:i/>
          <w:sz w:val="25"/>
          <w:szCs w:val="25"/>
        </w:rPr>
        <w:t xml:space="preserve"> p</w:t>
      </w:r>
      <w:r w:rsidR="00CB7AED" w:rsidRPr="00D77062">
        <w:rPr>
          <w:rFonts w:ascii="Cambria" w:hAnsi="Cambria"/>
          <w:i/>
          <w:sz w:val="25"/>
          <w:szCs w:val="25"/>
        </w:rPr>
        <w:t>ara d</w:t>
      </w:r>
      <w:r w:rsidRPr="00D77062">
        <w:rPr>
          <w:rFonts w:ascii="Cambria" w:hAnsi="Cambria"/>
          <w:i/>
          <w:sz w:val="25"/>
          <w:szCs w:val="25"/>
        </w:rPr>
        <w:t>istrib</w:t>
      </w:r>
      <w:r w:rsidR="00CB7AED" w:rsidRPr="00D77062">
        <w:rPr>
          <w:rFonts w:ascii="Cambria" w:hAnsi="Cambria"/>
          <w:i/>
          <w:sz w:val="25"/>
          <w:szCs w:val="25"/>
        </w:rPr>
        <w:t xml:space="preserve">uição </w:t>
      </w:r>
      <w:r w:rsidRPr="00D77062">
        <w:rPr>
          <w:rFonts w:ascii="Cambria" w:hAnsi="Cambria"/>
          <w:i/>
          <w:sz w:val="25"/>
          <w:szCs w:val="25"/>
        </w:rPr>
        <w:t>gratuita</w:t>
      </w:r>
      <w:r w:rsidR="00CB7AED" w:rsidRPr="00D77062">
        <w:rPr>
          <w:rFonts w:ascii="Cambria" w:hAnsi="Cambria"/>
          <w:i/>
          <w:sz w:val="25"/>
          <w:szCs w:val="25"/>
        </w:rPr>
        <w:t>. Servem de complemento ao recur</w:t>
      </w:r>
      <w:r w:rsidR="00D20A38" w:rsidRPr="00D77062">
        <w:rPr>
          <w:rFonts w:ascii="Cambria" w:hAnsi="Cambria"/>
          <w:i/>
          <w:sz w:val="25"/>
          <w:szCs w:val="25"/>
        </w:rPr>
        <w:t>so vinculado a rubrica</w:t>
      </w:r>
      <w:r w:rsidR="00CB7AED" w:rsidRPr="00D77062">
        <w:rPr>
          <w:rFonts w:ascii="Cambria" w:hAnsi="Cambria"/>
          <w:i/>
          <w:sz w:val="25"/>
          <w:szCs w:val="25"/>
        </w:rPr>
        <w:t xml:space="preserve"> n.º </w:t>
      </w:r>
      <w:r w:rsidRPr="00D77062">
        <w:rPr>
          <w:rFonts w:ascii="Cambria" w:hAnsi="Cambria"/>
          <w:i/>
          <w:sz w:val="25"/>
          <w:szCs w:val="25"/>
        </w:rPr>
        <w:t>3160-covid-19</w:t>
      </w:r>
      <w:r w:rsidR="00D20A38" w:rsidRPr="00D77062">
        <w:rPr>
          <w:rFonts w:ascii="Cambria" w:hAnsi="Cambria"/>
          <w:i/>
          <w:sz w:val="25"/>
          <w:szCs w:val="25"/>
        </w:rPr>
        <w:t xml:space="preserve"> - </w:t>
      </w:r>
      <w:r w:rsidRPr="00D77062">
        <w:rPr>
          <w:rFonts w:ascii="Cambria" w:hAnsi="Cambria"/>
          <w:i/>
          <w:sz w:val="25"/>
          <w:szCs w:val="25"/>
        </w:rPr>
        <w:t>1189-COVID ACOLHIMENTO</w:t>
      </w:r>
      <w:r w:rsidR="00CB7AED">
        <w:rPr>
          <w:rFonts w:ascii="Cambria" w:hAnsi="Cambria"/>
          <w:sz w:val="25"/>
          <w:szCs w:val="25"/>
        </w:rPr>
        <w:t>.</w:t>
      </w:r>
    </w:p>
    <w:p w14:paraId="2C37D55C" w14:textId="7A7A1DCB" w:rsidR="0075403B" w:rsidRPr="006B73DA" w:rsidRDefault="00D20A38" w:rsidP="00D77062">
      <w:pPr>
        <w:ind w:firstLine="708"/>
        <w:jc w:val="both"/>
        <w:rPr>
          <w:rFonts w:ascii="Cambria" w:hAnsi="Cambria"/>
          <w:sz w:val="25"/>
          <w:szCs w:val="25"/>
        </w:rPr>
      </w:pPr>
      <w:r w:rsidRPr="006B73DA">
        <w:rPr>
          <w:rFonts w:ascii="Cambria" w:hAnsi="Cambria"/>
          <w:sz w:val="25"/>
          <w:szCs w:val="25"/>
        </w:rPr>
        <w:t xml:space="preserve"> </w:t>
      </w:r>
      <w:r w:rsidRPr="006B73DA">
        <w:rPr>
          <w:rFonts w:ascii="Cambria" w:hAnsi="Cambria"/>
          <w:sz w:val="25"/>
          <w:szCs w:val="25"/>
        </w:rPr>
        <w:tab/>
      </w:r>
      <w:r w:rsidR="0075403B" w:rsidRPr="006B73DA">
        <w:rPr>
          <w:rFonts w:ascii="Cambria" w:hAnsi="Cambria"/>
          <w:sz w:val="25"/>
          <w:szCs w:val="25"/>
        </w:rPr>
        <w:t>Servirão de recursos para abertura do crédito extraordinário que trata o art. 1º, o superávit financeiro de 2020 do recurso 1189 – COVID-Acolhimento, no valor de R$ 53.974,20 do repasse do Ministério da Saúde para atender a demanda do enfrentamento COVID-19.</w:t>
      </w:r>
    </w:p>
    <w:p w14:paraId="4A3ABED2" w14:textId="44A28C82" w:rsidR="005D06DC" w:rsidRDefault="005D06DC" w:rsidP="00D77062">
      <w:pPr>
        <w:ind w:firstLine="708"/>
        <w:jc w:val="both"/>
        <w:rPr>
          <w:rFonts w:ascii="Cambria" w:hAnsi="Cambria"/>
          <w:sz w:val="25"/>
          <w:szCs w:val="25"/>
        </w:rPr>
      </w:pPr>
      <w:r>
        <w:rPr>
          <w:rFonts w:ascii="Cambria" w:hAnsi="Cambria"/>
          <w:sz w:val="25"/>
          <w:szCs w:val="25"/>
        </w:rPr>
        <w:tab/>
        <w:t xml:space="preserve">Devido a esta </w:t>
      </w:r>
      <w:r w:rsidR="00CB7AED">
        <w:rPr>
          <w:rFonts w:ascii="Cambria" w:hAnsi="Cambria"/>
          <w:sz w:val="25"/>
          <w:szCs w:val="25"/>
        </w:rPr>
        <w:t xml:space="preserve">abertura de credito adicional extraordinário </w:t>
      </w:r>
      <w:r>
        <w:rPr>
          <w:rFonts w:ascii="Cambria" w:hAnsi="Cambria"/>
          <w:sz w:val="25"/>
          <w:szCs w:val="25"/>
        </w:rPr>
        <w:t>haver sido encaminhada</w:t>
      </w:r>
      <w:r w:rsidR="00717C5C" w:rsidRPr="006B73DA">
        <w:rPr>
          <w:rFonts w:ascii="Cambria" w:hAnsi="Cambria"/>
          <w:sz w:val="25"/>
          <w:szCs w:val="25"/>
        </w:rPr>
        <w:t xml:space="preserve"> a esta casa através de oficio </w:t>
      </w:r>
      <w:r>
        <w:rPr>
          <w:rFonts w:ascii="Cambria" w:hAnsi="Cambria"/>
          <w:sz w:val="25"/>
          <w:szCs w:val="25"/>
        </w:rPr>
        <w:t xml:space="preserve">para homologação do </w:t>
      </w:r>
      <w:r w:rsidR="00D77062">
        <w:rPr>
          <w:rFonts w:ascii="Cambria" w:hAnsi="Cambria"/>
          <w:sz w:val="25"/>
          <w:szCs w:val="25"/>
        </w:rPr>
        <w:t>D</w:t>
      </w:r>
      <w:r>
        <w:rPr>
          <w:rFonts w:ascii="Cambria" w:hAnsi="Cambria"/>
          <w:sz w:val="25"/>
          <w:szCs w:val="25"/>
        </w:rPr>
        <w:t xml:space="preserve">ecreto </w:t>
      </w:r>
      <w:r w:rsidR="00717C5C" w:rsidRPr="006B73DA">
        <w:rPr>
          <w:rFonts w:ascii="Cambria" w:hAnsi="Cambria"/>
          <w:sz w:val="25"/>
          <w:szCs w:val="25"/>
        </w:rPr>
        <w:t xml:space="preserve">de </w:t>
      </w:r>
      <w:r w:rsidR="00CB7AED">
        <w:rPr>
          <w:rFonts w:ascii="Cambria" w:hAnsi="Cambria"/>
          <w:sz w:val="25"/>
          <w:szCs w:val="25"/>
        </w:rPr>
        <w:t xml:space="preserve">criação </w:t>
      </w:r>
      <w:r w:rsidR="00717C5C" w:rsidRPr="006B73DA">
        <w:rPr>
          <w:rFonts w:ascii="Cambria" w:hAnsi="Cambria"/>
          <w:sz w:val="25"/>
          <w:szCs w:val="25"/>
        </w:rPr>
        <w:t xml:space="preserve">de crédito extraordinário e diante da necessidade de sua conversão em Lei, </w:t>
      </w:r>
      <w:r>
        <w:rPr>
          <w:rFonts w:ascii="Cambria" w:hAnsi="Cambria"/>
          <w:sz w:val="25"/>
          <w:szCs w:val="25"/>
        </w:rPr>
        <w:t>é necessário que seja realizado</w:t>
      </w:r>
      <w:r w:rsidR="00D77062">
        <w:rPr>
          <w:rFonts w:ascii="Cambria" w:hAnsi="Cambria"/>
          <w:sz w:val="25"/>
          <w:szCs w:val="25"/>
        </w:rPr>
        <w:t xml:space="preserve"> por esta casa este Projeto de Lei L</w:t>
      </w:r>
      <w:r>
        <w:rPr>
          <w:rFonts w:ascii="Cambria" w:hAnsi="Cambria"/>
          <w:sz w:val="25"/>
          <w:szCs w:val="25"/>
        </w:rPr>
        <w:t xml:space="preserve">egislativo. </w:t>
      </w:r>
    </w:p>
    <w:p w14:paraId="14ACD62C" w14:textId="6EA5A427" w:rsidR="00717C5C" w:rsidRDefault="005D06DC" w:rsidP="00D77062">
      <w:pPr>
        <w:ind w:firstLine="708"/>
        <w:jc w:val="both"/>
        <w:rPr>
          <w:rFonts w:ascii="Cambria" w:hAnsi="Cambria" w:cs="Arial"/>
          <w:color w:val="000000"/>
          <w:sz w:val="25"/>
          <w:szCs w:val="25"/>
        </w:rPr>
      </w:pPr>
      <w:r>
        <w:rPr>
          <w:rFonts w:ascii="Cambria" w:hAnsi="Cambria"/>
          <w:sz w:val="25"/>
          <w:szCs w:val="25"/>
        </w:rPr>
        <w:t xml:space="preserve"> </w:t>
      </w:r>
      <w:r>
        <w:rPr>
          <w:rFonts w:ascii="Cambria" w:hAnsi="Cambria"/>
          <w:sz w:val="25"/>
          <w:szCs w:val="25"/>
        </w:rPr>
        <w:tab/>
        <w:t>Assim, com base n</w:t>
      </w:r>
      <w:r w:rsidR="00717C5C" w:rsidRPr="006B73DA">
        <w:rPr>
          <w:rFonts w:ascii="Cambria" w:hAnsi="Cambria"/>
          <w:sz w:val="25"/>
          <w:szCs w:val="25"/>
        </w:rPr>
        <w:t xml:space="preserve">o art. 154 § 3º da Constituição Estadual, a </w:t>
      </w:r>
      <w:r>
        <w:rPr>
          <w:rFonts w:ascii="Cambria" w:hAnsi="Cambria"/>
          <w:sz w:val="25"/>
          <w:szCs w:val="25"/>
        </w:rPr>
        <w:t>M</w:t>
      </w:r>
      <w:r w:rsidR="00717C5C" w:rsidRPr="006B73DA">
        <w:rPr>
          <w:rFonts w:ascii="Cambria" w:hAnsi="Cambria"/>
          <w:sz w:val="25"/>
          <w:szCs w:val="25"/>
        </w:rPr>
        <w:t xml:space="preserve">esa </w:t>
      </w:r>
      <w:r>
        <w:rPr>
          <w:rFonts w:ascii="Cambria" w:hAnsi="Cambria"/>
          <w:sz w:val="25"/>
          <w:szCs w:val="25"/>
        </w:rPr>
        <w:t>D</w:t>
      </w:r>
      <w:r w:rsidR="00717C5C" w:rsidRPr="006B73DA">
        <w:rPr>
          <w:rFonts w:ascii="Cambria" w:hAnsi="Cambria"/>
          <w:sz w:val="25"/>
          <w:szCs w:val="25"/>
        </w:rPr>
        <w:t>iretora desta casa encaminha ao plenário</w:t>
      </w:r>
      <w:r w:rsidR="00D77062">
        <w:rPr>
          <w:rFonts w:ascii="Cambria" w:hAnsi="Cambria"/>
          <w:sz w:val="25"/>
          <w:szCs w:val="25"/>
        </w:rPr>
        <w:t xml:space="preserve"> para aprovação o Projeto de Lei L</w:t>
      </w:r>
      <w:r w:rsidR="00717C5C" w:rsidRPr="006B73DA">
        <w:rPr>
          <w:rFonts w:ascii="Cambria" w:hAnsi="Cambria"/>
          <w:sz w:val="25"/>
          <w:szCs w:val="25"/>
        </w:rPr>
        <w:t xml:space="preserve">egislativo n.º 003/2021 que  </w:t>
      </w:r>
      <w:r w:rsidR="00717C5C" w:rsidRPr="006B73DA">
        <w:rPr>
          <w:rFonts w:ascii="Cambria" w:hAnsi="Cambria" w:cs="Arial"/>
          <w:sz w:val="25"/>
          <w:szCs w:val="25"/>
        </w:rPr>
        <w:t xml:space="preserve">Homologa o crédito adicional extraordinário aberto e incorporado ao orçamento do exercício de 2021 em decorrência de situação de Calamidade Pública no valor de R$ </w:t>
      </w:r>
      <w:r w:rsidR="004E0F94" w:rsidRPr="006B73DA">
        <w:rPr>
          <w:rFonts w:ascii="Cambria" w:hAnsi="Cambria" w:cs="Arial"/>
          <w:color w:val="000000"/>
          <w:sz w:val="25"/>
          <w:szCs w:val="25"/>
        </w:rPr>
        <w:t xml:space="preserve">53.974,20 (cinquenta e três mil e novecentos e setenta e quatro reais e </w:t>
      </w:r>
      <w:r w:rsidR="004E0F94" w:rsidRPr="006B73DA">
        <w:rPr>
          <w:rFonts w:ascii="Cambria" w:hAnsi="Cambria" w:cs="Arial"/>
          <w:color w:val="000000"/>
          <w:sz w:val="25"/>
          <w:szCs w:val="25"/>
        </w:rPr>
        <w:lastRenderedPageBreak/>
        <w:t>vinte centavos) para a Secr</w:t>
      </w:r>
      <w:r w:rsidR="006B73DA" w:rsidRPr="006B73DA">
        <w:rPr>
          <w:rFonts w:ascii="Cambria" w:hAnsi="Cambria" w:cs="Arial"/>
          <w:color w:val="000000"/>
          <w:sz w:val="25"/>
          <w:szCs w:val="25"/>
        </w:rPr>
        <w:t>etaria de Assistê</w:t>
      </w:r>
      <w:r w:rsidR="004E0F94" w:rsidRPr="006B73DA">
        <w:rPr>
          <w:rFonts w:ascii="Cambria" w:hAnsi="Cambria" w:cs="Arial"/>
          <w:color w:val="000000"/>
          <w:sz w:val="25"/>
          <w:szCs w:val="25"/>
        </w:rPr>
        <w:t>ncia Social e habitação para utilização no combate ao COVID- 19.</w:t>
      </w:r>
    </w:p>
    <w:p w14:paraId="1D79699E" w14:textId="0C2298FA" w:rsidR="005D06DC" w:rsidRDefault="005D06DC" w:rsidP="00D77062">
      <w:pPr>
        <w:ind w:firstLine="708"/>
        <w:jc w:val="both"/>
        <w:rPr>
          <w:rFonts w:ascii="Cambria" w:hAnsi="Cambria" w:cstheme="minorHAnsi"/>
          <w:sz w:val="25"/>
          <w:szCs w:val="25"/>
        </w:rPr>
      </w:pPr>
      <w:r>
        <w:rPr>
          <w:rFonts w:ascii="Cambria" w:hAnsi="Cambria" w:cs="Arial"/>
          <w:color w:val="000000"/>
          <w:sz w:val="25"/>
          <w:szCs w:val="25"/>
        </w:rPr>
        <w:t xml:space="preserve"> </w:t>
      </w:r>
      <w:r w:rsidR="004E0F94" w:rsidRPr="006B73DA">
        <w:rPr>
          <w:rFonts w:ascii="Cambria" w:hAnsi="Cambria" w:cstheme="minorHAnsi"/>
          <w:sz w:val="25"/>
          <w:szCs w:val="25"/>
        </w:rPr>
        <w:t xml:space="preserve"> </w:t>
      </w:r>
      <w:r w:rsidR="004E0F94" w:rsidRPr="006B73DA">
        <w:rPr>
          <w:rFonts w:ascii="Cambria" w:hAnsi="Cambria" w:cstheme="minorHAnsi"/>
          <w:sz w:val="25"/>
          <w:szCs w:val="25"/>
        </w:rPr>
        <w:tab/>
      </w:r>
      <w:r>
        <w:rPr>
          <w:rFonts w:ascii="Cambria" w:hAnsi="Cambria" w:cstheme="minorHAnsi"/>
          <w:sz w:val="25"/>
          <w:szCs w:val="25"/>
        </w:rPr>
        <w:t>Esclarece a necessidade da urgência na aprovação devido a data de criação do crédito por meio do Decreto 101/2021 ser de 10 de Julho de 2021, e a necessidade de conversão em lei no prazo de 30 (trinta) dias.</w:t>
      </w:r>
      <w:r w:rsidR="00D77062">
        <w:rPr>
          <w:rFonts w:ascii="Cambria" w:hAnsi="Cambria" w:cstheme="minorHAnsi"/>
          <w:sz w:val="25"/>
          <w:szCs w:val="25"/>
        </w:rPr>
        <w:t xml:space="preserve"> Refere, por fim que </w:t>
      </w:r>
      <w:r w:rsidR="00234362">
        <w:rPr>
          <w:rFonts w:ascii="Cambria" w:hAnsi="Cambria" w:cstheme="minorHAnsi"/>
          <w:sz w:val="25"/>
          <w:szCs w:val="25"/>
        </w:rPr>
        <w:t xml:space="preserve">o Oficio n.º 075/2021 foi encaminhado e recebido na Câmara de Vereadores no dia 03/08/2021 e foi </w:t>
      </w:r>
      <w:proofErr w:type="spellStart"/>
      <w:r w:rsidR="00234362">
        <w:rPr>
          <w:rFonts w:ascii="Cambria" w:hAnsi="Cambria" w:cstheme="minorHAnsi"/>
          <w:sz w:val="25"/>
          <w:szCs w:val="25"/>
        </w:rPr>
        <w:t>publicizado</w:t>
      </w:r>
      <w:proofErr w:type="spellEnd"/>
      <w:r w:rsidR="00234362">
        <w:rPr>
          <w:rFonts w:ascii="Cambria" w:hAnsi="Cambria" w:cstheme="minorHAnsi"/>
          <w:sz w:val="25"/>
          <w:szCs w:val="25"/>
        </w:rPr>
        <w:t xml:space="preserve"> aos vereadores.</w:t>
      </w:r>
    </w:p>
    <w:p w14:paraId="6333FD5A" w14:textId="4DC017AF" w:rsidR="004E0F94" w:rsidRPr="006B73DA" w:rsidRDefault="005D06DC" w:rsidP="00D77062">
      <w:pPr>
        <w:ind w:firstLine="708"/>
        <w:jc w:val="both"/>
        <w:rPr>
          <w:rFonts w:ascii="Cambria" w:hAnsi="Cambria"/>
          <w:sz w:val="25"/>
          <w:szCs w:val="25"/>
        </w:rPr>
      </w:pPr>
      <w:r>
        <w:rPr>
          <w:rFonts w:ascii="Cambria" w:hAnsi="Cambria" w:cstheme="minorHAnsi"/>
          <w:sz w:val="25"/>
          <w:szCs w:val="25"/>
        </w:rPr>
        <w:t xml:space="preserve"> </w:t>
      </w:r>
      <w:r>
        <w:rPr>
          <w:rFonts w:ascii="Cambria" w:hAnsi="Cambria" w:cstheme="minorHAnsi"/>
          <w:sz w:val="25"/>
          <w:szCs w:val="25"/>
        </w:rPr>
        <w:tab/>
      </w:r>
      <w:r w:rsidR="004E0F94" w:rsidRPr="006B73DA">
        <w:rPr>
          <w:rFonts w:ascii="Cambria" w:hAnsi="Cambria" w:cstheme="minorHAnsi"/>
          <w:sz w:val="25"/>
          <w:szCs w:val="25"/>
        </w:rPr>
        <w:t>Pedimos a aprovação do projeto de lei legislativo,</w:t>
      </w:r>
      <w:r w:rsidR="006B73DA" w:rsidRPr="006B73DA">
        <w:rPr>
          <w:rFonts w:ascii="Cambria" w:hAnsi="Cambria" w:cstheme="minorHAnsi"/>
          <w:sz w:val="25"/>
          <w:szCs w:val="25"/>
        </w:rPr>
        <w:t xml:space="preserve"> em regime de urgência, para homologar o crédito extraordinário adicional aberto e incorporado ao orçamento do ano de 202</w:t>
      </w:r>
      <w:r w:rsidR="00D77062">
        <w:rPr>
          <w:rFonts w:ascii="Cambria" w:hAnsi="Cambria" w:cstheme="minorHAnsi"/>
          <w:sz w:val="25"/>
          <w:szCs w:val="25"/>
        </w:rPr>
        <w:t>1</w:t>
      </w:r>
      <w:r w:rsidR="006B73DA" w:rsidRPr="006B73DA">
        <w:rPr>
          <w:rFonts w:ascii="Cambria" w:hAnsi="Cambria" w:cstheme="minorHAnsi"/>
          <w:sz w:val="25"/>
          <w:szCs w:val="25"/>
        </w:rPr>
        <w:t xml:space="preserve"> em decorrência da situação de Calamidade pública, </w:t>
      </w:r>
      <w:r w:rsidR="00D77062">
        <w:rPr>
          <w:rFonts w:ascii="Cambria" w:hAnsi="Cambria" w:cstheme="minorHAnsi"/>
          <w:sz w:val="25"/>
          <w:szCs w:val="25"/>
        </w:rPr>
        <w:t>e</w:t>
      </w:r>
      <w:r w:rsidR="006B73DA" w:rsidRPr="006B73DA">
        <w:rPr>
          <w:rFonts w:ascii="Cambria" w:hAnsi="Cambria" w:cstheme="minorHAnsi"/>
          <w:sz w:val="25"/>
          <w:szCs w:val="25"/>
        </w:rPr>
        <w:t xml:space="preserve"> que será utilizado pela Secretaria Municipal de Assistência Social, para ações de combate a Pandemia do </w:t>
      </w:r>
      <w:proofErr w:type="spellStart"/>
      <w:r w:rsidR="006B73DA" w:rsidRPr="006B73DA">
        <w:rPr>
          <w:rFonts w:ascii="Cambria" w:hAnsi="Cambria" w:cstheme="minorHAnsi"/>
          <w:sz w:val="25"/>
          <w:szCs w:val="25"/>
        </w:rPr>
        <w:t>Coronovarirus</w:t>
      </w:r>
      <w:proofErr w:type="spellEnd"/>
      <w:r w:rsidR="006B73DA" w:rsidRPr="006B73DA">
        <w:rPr>
          <w:rFonts w:ascii="Cambria" w:hAnsi="Cambria" w:cstheme="minorHAnsi"/>
          <w:sz w:val="25"/>
          <w:szCs w:val="25"/>
        </w:rPr>
        <w:t xml:space="preserve"> [COVID-19].</w:t>
      </w:r>
    </w:p>
    <w:p w14:paraId="4907BEDC" w14:textId="77777777" w:rsidR="0075403B" w:rsidRPr="006B73DA" w:rsidRDefault="0075403B" w:rsidP="00D77062">
      <w:pPr>
        <w:rPr>
          <w:rFonts w:ascii="Cambria" w:hAnsi="Cambria" w:cstheme="minorHAnsi"/>
          <w:sz w:val="25"/>
          <w:szCs w:val="25"/>
          <w:u w:val="single"/>
        </w:rPr>
      </w:pPr>
    </w:p>
    <w:p w14:paraId="78163342" w14:textId="77777777" w:rsidR="006B73DA" w:rsidRPr="006B73DA" w:rsidRDefault="006B73DA" w:rsidP="00D77062">
      <w:pPr>
        <w:jc w:val="both"/>
        <w:rPr>
          <w:rFonts w:ascii="Cambria" w:hAnsi="Cambria" w:cs="Arial"/>
          <w:sz w:val="25"/>
          <w:szCs w:val="25"/>
        </w:rPr>
      </w:pPr>
    </w:p>
    <w:p w14:paraId="06B95262" w14:textId="77777777" w:rsidR="006B73DA" w:rsidRPr="006B73DA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sz w:val="25"/>
          <w:szCs w:val="25"/>
        </w:rPr>
      </w:pPr>
    </w:p>
    <w:p w14:paraId="0E9A2031" w14:textId="77777777" w:rsidR="006B73DA" w:rsidRPr="006B73DA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sz w:val="25"/>
          <w:szCs w:val="25"/>
        </w:rPr>
      </w:pPr>
      <w:r w:rsidRPr="006B73DA">
        <w:rPr>
          <w:rFonts w:ascii="Cambria" w:eastAsia="Ecofont_Vera_Sans" w:hAnsi="Cambria" w:cs="Ecofont_Vera_Sans"/>
          <w:sz w:val="25"/>
          <w:szCs w:val="25"/>
        </w:rPr>
        <w:t>Mesa Diretora da Câmara Municipal de Vereadores, 10 de Agosto de 2021.</w:t>
      </w:r>
    </w:p>
    <w:p w14:paraId="49D1C02E" w14:textId="77777777" w:rsidR="006B73DA" w:rsidRPr="006B73DA" w:rsidRDefault="006B73DA" w:rsidP="00D77062">
      <w:pPr>
        <w:jc w:val="both"/>
        <w:rPr>
          <w:rFonts w:ascii="Cambria" w:hAnsi="Cambria" w:cstheme="minorHAnsi"/>
          <w:sz w:val="25"/>
          <w:szCs w:val="25"/>
        </w:rPr>
      </w:pPr>
    </w:p>
    <w:p w14:paraId="0EC69063" w14:textId="77777777" w:rsidR="006B73DA" w:rsidRPr="006B73DA" w:rsidRDefault="006B73DA" w:rsidP="00D77062">
      <w:pPr>
        <w:jc w:val="center"/>
        <w:rPr>
          <w:rFonts w:ascii="Cambria" w:hAnsi="Cambria" w:cstheme="minorHAnsi"/>
          <w:sz w:val="25"/>
          <w:szCs w:val="25"/>
        </w:rPr>
      </w:pPr>
    </w:p>
    <w:p w14:paraId="729DDA1D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2CC5748F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D77062">
        <w:rPr>
          <w:rFonts w:ascii="Cambria" w:eastAsia="Ecofont_Vera_Sans" w:hAnsi="Cambria" w:cs="Ecofont_Vera_Sans"/>
          <w:b/>
          <w:bCs/>
          <w:sz w:val="25"/>
          <w:szCs w:val="25"/>
        </w:rPr>
        <w:t>Gilmar Castanho</w:t>
      </w:r>
    </w:p>
    <w:p w14:paraId="2E156CB0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D77062">
        <w:rPr>
          <w:rFonts w:ascii="Cambria" w:eastAsia="Ecofont_Vera_Sans" w:hAnsi="Cambria" w:cs="Ecofont_Vera_Sans"/>
          <w:b/>
          <w:bCs/>
          <w:sz w:val="25"/>
          <w:szCs w:val="25"/>
        </w:rPr>
        <w:t>Presidente</w:t>
      </w:r>
    </w:p>
    <w:p w14:paraId="06F77482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5E3D4729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6FDFE8FA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D77062">
        <w:rPr>
          <w:rFonts w:ascii="Cambria" w:eastAsia="Ecofont_Vera_Sans" w:hAnsi="Cambria" w:cs="Ecofont_Vera_Sans"/>
          <w:b/>
          <w:bCs/>
          <w:sz w:val="25"/>
          <w:szCs w:val="25"/>
        </w:rPr>
        <w:t>Alcino Rui Kohlrausch</w:t>
      </w:r>
    </w:p>
    <w:p w14:paraId="7BF9AD09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D77062">
        <w:rPr>
          <w:rFonts w:ascii="Cambria" w:eastAsia="Ecofont_Vera_Sans" w:hAnsi="Cambria" w:cs="Ecofont_Vera_Sans"/>
          <w:b/>
          <w:bCs/>
          <w:sz w:val="25"/>
          <w:szCs w:val="25"/>
        </w:rPr>
        <w:t>Vice-Presidente</w:t>
      </w:r>
    </w:p>
    <w:p w14:paraId="347039F7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506C90C5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6FFABFD0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D77062">
        <w:rPr>
          <w:rFonts w:ascii="Cambria" w:eastAsia="Ecofont_Vera_Sans" w:hAnsi="Cambria" w:cs="Ecofont_Vera_Sans"/>
          <w:b/>
          <w:bCs/>
          <w:sz w:val="25"/>
          <w:szCs w:val="25"/>
        </w:rPr>
        <w:t>Sandra Mary Almeida Mattjie</w:t>
      </w:r>
    </w:p>
    <w:p w14:paraId="019D7E23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D77062">
        <w:rPr>
          <w:rFonts w:ascii="Cambria" w:eastAsia="Ecofont_Vera_Sans" w:hAnsi="Cambria" w:cs="Ecofont_Vera_Sans"/>
          <w:b/>
          <w:bCs/>
          <w:sz w:val="25"/>
          <w:szCs w:val="25"/>
        </w:rPr>
        <w:t>1º Secretário</w:t>
      </w:r>
    </w:p>
    <w:p w14:paraId="11FCA3AA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241F64E9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14:paraId="636F0DCE" w14:textId="77777777" w:rsidR="006B73DA" w:rsidRPr="00D77062" w:rsidRDefault="006B73DA" w:rsidP="00D7706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D77062">
        <w:rPr>
          <w:rFonts w:ascii="Cambria" w:eastAsia="Ecofont_Vera_Sans" w:hAnsi="Cambria" w:cs="Ecofont_Vera_Sans"/>
          <w:b/>
          <w:bCs/>
          <w:sz w:val="25"/>
          <w:szCs w:val="25"/>
        </w:rPr>
        <w:t>Leonardo André Krindges</w:t>
      </w:r>
    </w:p>
    <w:p w14:paraId="36718126" w14:textId="77777777" w:rsidR="006B73DA" w:rsidRPr="00D77062" w:rsidRDefault="006B73DA" w:rsidP="00D77062">
      <w:pPr>
        <w:jc w:val="both"/>
        <w:rPr>
          <w:rFonts w:ascii="Cambria" w:hAnsi="Cambria" w:cs="Calibri"/>
          <w:b/>
          <w:bCs/>
          <w:color w:val="000000"/>
          <w:sz w:val="25"/>
          <w:szCs w:val="25"/>
        </w:rPr>
      </w:pPr>
      <w:r w:rsidRPr="00D77062">
        <w:rPr>
          <w:rFonts w:ascii="Cambria" w:eastAsia="Ecofont_Vera_Sans" w:hAnsi="Cambria" w:cs="Ecofont_Vera_Sans"/>
          <w:b/>
          <w:bCs/>
          <w:sz w:val="25"/>
          <w:szCs w:val="25"/>
        </w:rPr>
        <w:t>2º Secretário</w:t>
      </w:r>
      <w:r w:rsidRPr="00D77062">
        <w:rPr>
          <w:rFonts w:ascii="Cambria" w:hAnsi="Cambria" w:cs="Calibri"/>
          <w:b/>
          <w:bCs/>
          <w:color w:val="000000"/>
          <w:sz w:val="25"/>
          <w:szCs w:val="25"/>
        </w:rPr>
        <w:t xml:space="preserve"> </w:t>
      </w:r>
    </w:p>
    <w:p w14:paraId="3B7460C7" w14:textId="77777777" w:rsidR="006B73DA" w:rsidRPr="00D77062" w:rsidRDefault="006B73DA" w:rsidP="00D77062">
      <w:pPr>
        <w:jc w:val="center"/>
        <w:rPr>
          <w:rFonts w:ascii="Cambria" w:hAnsi="Cambria" w:cstheme="minorHAnsi"/>
          <w:b/>
          <w:sz w:val="25"/>
          <w:szCs w:val="25"/>
          <w:u w:val="single"/>
        </w:rPr>
      </w:pPr>
    </w:p>
    <w:p w14:paraId="7AB18130" w14:textId="77777777" w:rsidR="006B73DA" w:rsidRPr="006B73DA" w:rsidRDefault="006B73DA" w:rsidP="00D77062">
      <w:pPr>
        <w:jc w:val="center"/>
        <w:rPr>
          <w:rFonts w:ascii="Cambria" w:hAnsi="Cambria" w:cstheme="minorHAnsi"/>
          <w:sz w:val="25"/>
          <w:szCs w:val="25"/>
          <w:u w:val="single"/>
        </w:rPr>
      </w:pPr>
    </w:p>
    <w:p w14:paraId="39B1E11F" w14:textId="77777777" w:rsidR="006B73DA" w:rsidRPr="006B73DA" w:rsidRDefault="006B73DA" w:rsidP="00D77062">
      <w:pPr>
        <w:rPr>
          <w:rFonts w:ascii="Cambria" w:hAnsi="Cambria" w:cstheme="minorHAnsi"/>
          <w:sz w:val="25"/>
          <w:szCs w:val="25"/>
          <w:u w:val="single"/>
        </w:rPr>
      </w:pPr>
    </w:p>
    <w:p w14:paraId="330305B0" w14:textId="77777777" w:rsidR="006B73DA" w:rsidRPr="006B73DA" w:rsidRDefault="006B73DA" w:rsidP="00D77062">
      <w:pPr>
        <w:rPr>
          <w:rFonts w:ascii="Cambria" w:hAnsi="Cambria" w:cstheme="minorHAnsi"/>
          <w:sz w:val="25"/>
          <w:szCs w:val="25"/>
          <w:u w:val="single"/>
        </w:rPr>
      </w:pPr>
    </w:p>
    <w:sectPr w:rsidR="006B73DA" w:rsidRPr="006B73DA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6273E" w14:textId="77777777" w:rsidR="00E051DE" w:rsidRDefault="00E051DE">
      <w:r>
        <w:separator/>
      </w:r>
    </w:p>
  </w:endnote>
  <w:endnote w:type="continuationSeparator" w:id="0">
    <w:p w14:paraId="6329F2D9" w14:textId="77777777" w:rsidR="00E051DE" w:rsidRDefault="00E0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ova Cond">
    <w:altName w:val="Times New Roman"/>
    <w:charset w:val="00"/>
    <w:family w:val="auto"/>
    <w:pitch w:val="default"/>
  </w:font>
  <w:font w:name="Ecofont_Vera_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8EB0D" w14:textId="77777777" w:rsidR="000A4914" w:rsidRDefault="00014516">
    <w:pPr>
      <w:pStyle w:val="Rodap"/>
    </w:pPr>
    <w:r>
      <w:rPr>
        <w:noProof/>
        <w:lang w:eastAsia="pt-BR"/>
      </w:rPr>
      <w:drawing>
        <wp:inline distT="0" distB="0" distL="0" distR="0" wp14:anchorId="3DA51887" wp14:editId="01AAC0AC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41F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AE40DB" wp14:editId="4DFAD825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1FCEB" w14:textId="77777777" w:rsidR="000A4914" w:rsidRPr="00803D67" w:rsidRDefault="00014516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AE40DB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1FE1FCEB" w14:textId="77777777" w:rsidR="000A4914" w:rsidRPr="00803D67" w:rsidRDefault="00014516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5041F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42D1F8" wp14:editId="3D7DD85B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74F7898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14:paraId="70EE0C64" w14:textId="77777777" w:rsidR="000A4914" w:rsidRDefault="00E051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61AAC" w14:textId="77777777" w:rsidR="00E051DE" w:rsidRDefault="00E051DE">
      <w:r>
        <w:separator/>
      </w:r>
    </w:p>
  </w:footnote>
  <w:footnote w:type="continuationSeparator" w:id="0">
    <w:p w14:paraId="4EE0697B" w14:textId="77777777" w:rsidR="00E051DE" w:rsidRDefault="00E05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D4174" w14:textId="77777777" w:rsidR="000A4914" w:rsidRDefault="00014516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6BFF994D" wp14:editId="47A91C07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64C5B9" w14:textId="77777777" w:rsidR="000A4914" w:rsidRDefault="00E051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FE"/>
    <w:rsid w:val="00014516"/>
    <w:rsid w:val="000A4781"/>
    <w:rsid w:val="00156C6C"/>
    <w:rsid w:val="001E7013"/>
    <w:rsid w:val="00234362"/>
    <w:rsid w:val="002A2D41"/>
    <w:rsid w:val="002C4974"/>
    <w:rsid w:val="002E4A44"/>
    <w:rsid w:val="00355515"/>
    <w:rsid w:val="003A192C"/>
    <w:rsid w:val="004E0F94"/>
    <w:rsid w:val="005041FE"/>
    <w:rsid w:val="005961CA"/>
    <w:rsid w:val="005D06DC"/>
    <w:rsid w:val="006B486B"/>
    <w:rsid w:val="006B73DA"/>
    <w:rsid w:val="006F3AE3"/>
    <w:rsid w:val="00710140"/>
    <w:rsid w:val="00717C5C"/>
    <w:rsid w:val="0075403B"/>
    <w:rsid w:val="0079156E"/>
    <w:rsid w:val="007B0886"/>
    <w:rsid w:val="00831739"/>
    <w:rsid w:val="00832D17"/>
    <w:rsid w:val="00833E76"/>
    <w:rsid w:val="00842809"/>
    <w:rsid w:val="00866AD2"/>
    <w:rsid w:val="00951802"/>
    <w:rsid w:val="00983A9F"/>
    <w:rsid w:val="009B032A"/>
    <w:rsid w:val="00C11370"/>
    <w:rsid w:val="00CB7AED"/>
    <w:rsid w:val="00D20A38"/>
    <w:rsid w:val="00D77062"/>
    <w:rsid w:val="00E051DE"/>
    <w:rsid w:val="00E6528B"/>
    <w:rsid w:val="00F4325A"/>
    <w:rsid w:val="00F504C0"/>
    <w:rsid w:val="00FC20BF"/>
    <w:rsid w:val="00FD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FCD07"/>
  <w15:chartTrackingRefBased/>
  <w15:docId w15:val="{9C914F0D-EFF1-49B3-96D4-67C66727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1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04C0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041F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5041FE"/>
  </w:style>
  <w:style w:type="paragraph" w:styleId="Rodap">
    <w:name w:val="footer"/>
    <w:basedOn w:val="Normal"/>
    <w:link w:val="RodapChar"/>
    <w:uiPriority w:val="99"/>
    <w:unhideWhenUsed/>
    <w:rsid w:val="005041F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41FE"/>
  </w:style>
  <w:style w:type="paragraph" w:customStyle="1" w:styleId="Default">
    <w:name w:val="Default"/>
    <w:rsid w:val="005041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5041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0A4781"/>
    <w:pPr>
      <w:spacing w:after="0" w:line="240" w:lineRule="auto"/>
    </w:pPr>
  </w:style>
  <w:style w:type="character" w:customStyle="1" w:styleId="SemEspaamentoChar">
    <w:name w:val="Sem Espaçamento Char"/>
    <w:link w:val="SemEspaamento"/>
    <w:uiPriority w:val="1"/>
    <w:rsid w:val="000A4781"/>
  </w:style>
  <w:style w:type="character" w:customStyle="1" w:styleId="Ttulo1Char">
    <w:name w:val="Título 1 Char"/>
    <w:basedOn w:val="Fontepargpadro"/>
    <w:link w:val="Ttulo1"/>
    <w:rsid w:val="00F504C0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504C0"/>
    <w:pPr>
      <w:spacing w:before="100" w:beforeAutospacing="1" w:after="100" w:afterAutospacing="1"/>
    </w:pPr>
    <w:rPr>
      <w:sz w:val="24"/>
    </w:rPr>
  </w:style>
  <w:style w:type="character" w:styleId="Forte">
    <w:name w:val="Strong"/>
    <w:uiPriority w:val="22"/>
    <w:qFormat/>
    <w:rsid w:val="00F504C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06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06D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7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2021-08-10T17:58:00Z</cp:lastPrinted>
  <dcterms:created xsi:type="dcterms:W3CDTF">2021-08-12T18:53:00Z</dcterms:created>
  <dcterms:modified xsi:type="dcterms:W3CDTF">2021-08-12T18:53:00Z</dcterms:modified>
</cp:coreProperties>
</file>