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C5A" w:rsidRPr="00415A16" w:rsidRDefault="00415A16" w:rsidP="00DE4C5A">
      <w:pPr>
        <w:jc w:val="center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ATA</w:t>
      </w:r>
      <w:r w:rsidR="00D929AD">
        <w:rPr>
          <w:rFonts w:asciiTheme="minorHAnsi" w:hAnsiTheme="minorHAnsi" w:cstheme="minorHAnsi"/>
          <w:b/>
          <w:bCs/>
          <w:sz w:val="24"/>
        </w:rPr>
        <w:t xml:space="preserve"> Nº 640</w:t>
      </w:r>
      <w:bookmarkStart w:id="0" w:name="_GoBack"/>
      <w:bookmarkEnd w:id="0"/>
    </w:p>
    <w:p w:rsidR="00DE4C5A" w:rsidRPr="00415A16" w:rsidRDefault="00DE4C5A" w:rsidP="00DE4C5A">
      <w:pPr>
        <w:jc w:val="center"/>
        <w:rPr>
          <w:rFonts w:asciiTheme="minorHAnsi" w:hAnsiTheme="minorHAnsi" w:cstheme="minorHAnsi"/>
          <w:b/>
          <w:bCs/>
          <w:sz w:val="24"/>
        </w:rPr>
      </w:pPr>
    </w:p>
    <w:p w:rsidR="00DE4C5A" w:rsidRPr="00415A16" w:rsidRDefault="00415A16" w:rsidP="00DE4C5A">
      <w:pPr>
        <w:ind w:left="567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Aos vinte e </w:t>
      </w:r>
      <w:r w:rsidR="00DE4C5A" w:rsidRPr="00415A16">
        <w:rPr>
          <w:rFonts w:asciiTheme="minorHAnsi" w:hAnsiTheme="minorHAnsi" w:cstheme="minorHAnsi"/>
          <w:sz w:val="24"/>
        </w:rPr>
        <w:t>d</w:t>
      </w:r>
      <w:r>
        <w:rPr>
          <w:rFonts w:asciiTheme="minorHAnsi" w:hAnsiTheme="minorHAnsi" w:cstheme="minorHAnsi"/>
          <w:sz w:val="24"/>
        </w:rPr>
        <w:t>ois</w:t>
      </w:r>
      <w:r w:rsidR="00DE4C5A" w:rsidRPr="00415A16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 xml:space="preserve">dias </w:t>
      </w:r>
      <w:r w:rsidR="00DE4C5A" w:rsidRPr="00415A16">
        <w:rPr>
          <w:rFonts w:asciiTheme="minorHAnsi" w:hAnsiTheme="minorHAnsi" w:cstheme="minorHAnsi"/>
          <w:sz w:val="24"/>
        </w:rPr>
        <w:t xml:space="preserve">do mês de </w:t>
      </w:r>
      <w:r>
        <w:rPr>
          <w:rFonts w:asciiTheme="minorHAnsi" w:hAnsiTheme="minorHAnsi" w:cstheme="minorHAnsi"/>
          <w:sz w:val="24"/>
        </w:rPr>
        <w:t>abril</w:t>
      </w:r>
      <w:r w:rsidR="00DE4C5A" w:rsidRPr="00415A16">
        <w:rPr>
          <w:rFonts w:asciiTheme="minorHAnsi" w:hAnsiTheme="minorHAnsi" w:cstheme="minorHAnsi"/>
          <w:sz w:val="24"/>
        </w:rPr>
        <w:t xml:space="preserve"> ano de dois mil e vinte e seis, tendo por local a Câmara Municipal de Vereadores de Chapada, reuniram-se os membros da Comissão de Constituição, Justiça, Cidadania e Bem Estar Social, em reunião ordinária, para analisar o seguinte Projeto de Lei: </w:t>
      </w:r>
      <w:r w:rsidRPr="00415A16"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Nº 017/2026 </w:t>
      </w:r>
      <w:r w:rsidRPr="00415A16">
        <w:rPr>
          <w:rFonts w:asciiTheme="minorHAnsi" w:eastAsia="Lucida Sans Unicode" w:hAnsiTheme="minorHAnsi" w:cstheme="minorHAnsi"/>
          <w:kern w:val="3"/>
          <w:sz w:val="24"/>
        </w:rPr>
        <w:t>que</w:t>
      </w:r>
      <w:r w:rsidRPr="00415A16"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 w:rsidRPr="00415A16">
        <w:rPr>
          <w:rFonts w:asciiTheme="minorHAnsi" w:eastAsia="Lucida Sans Unicode" w:hAnsiTheme="minorHAnsi" w:cstheme="minorHAnsi"/>
          <w:kern w:val="3"/>
          <w:sz w:val="24"/>
        </w:rPr>
        <w:t xml:space="preserve">“Autoriza o Poder Executivo a alienar, por meio de leilão público, bens inservíveis de propriedade do Município de Chapada e dá outras providências; e </w:t>
      </w:r>
      <w:r w:rsidRPr="00415A16"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Nº 018/2026 </w:t>
      </w:r>
      <w:r w:rsidRPr="00415A16">
        <w:rPr>
          <w:rFonts w:asciiTheme="minorHAnsi" w:eastAsia="Lucida Sans Unicode" w:hAnsiTheme="minorHAnsi" w:cstheme="minorHAnsi"/>
          <w:kern w:val="3"/>
          <w:sz w:val="24"/>
        </w:rPr>
        <w:t>que</w:t>
      </w:r>
      <w:r w:rsidRPr="00415A16"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 w:rsidRPr="00415A16">
        <w:rPr>
          <w:rFonts w:asciiTheme="minorHAnsi" w:eastAsia="Lucida Sans Unicode" w:hAnsiTheme="minorHAnsi" w:cstheme="minorHAnsi"/>
          <w:kern w:val="3"/>
          <w:sz w:val="24"/>
        </w:rPr>
        <w:t xml:space="preserve">“Autoriza a abertura de crédito adicional especial no orçamento do Municipal indica recursos e dá outras providências. </w:t>
      </w:r>
      <w:r w:rsidR="00DE4C5A" w:rsidRPr="00415A16">
        <w:rPr>
          <w:rFonts w:asciiTheme="minorHAnsi" w:hAnsiTheme="minorHAnsi" w:cstheme="minorHAnsi"/>
          <w:sz w:val="24"/>
        </w:rPr>
        <w:t xml:space="preserve">Após análise e estudo dos projetos acima citados foi verificado a existência de parecer jurídico da Casa, sendo assim conclui-se pela tramitação e deliberação do plenário. Nada mais tendo a tratar, encerro a ata que será assinada por mim e todos os membros da comissão. </w:t>
      </w:r>
    </w:p>
    <w:p w:rsidR="00DE4C5A" w:rsidRPr="00415A16" w:rsidRDefault="00DE4C5A" w:rsidP="00DE4C5A">
      <w:pPr>
        <w:rPr>
          <w:rFonts w:asciiTheme="minorHAnsi" w:hAnsiTheme="minorHAnsi" w:cstheme="minorHAnsi"/>
          <w:sz w:val="24"/>
        </w:rPr>
      </w:pPr>
    </w:p>
    <w:p w:rsidR="00DE4C5A" w:rsidRPr="00415A16" w:rsidRDefault="00DE4C5A" w:rsidP="00DE4C5A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DE4C5A" w:rsidRPr="00415A16" w:rsidRDefault="00DE4C5A" w:rsidP="00DE4C5A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DE4C5A" w:rsidRPr="00415A16" w:rsidRDefault="00DE4C5A" w:rsidP="00DE4C5A">
      <w:pPr>
        <w:rPr>
          <w:rFonts w:asciiTheme="minorHAnsi" w:hAnsiTheme="minorHAnsi" w:cstheme="minorHAnsi"/>
          <w:sz w:val="24"/>
        </w:rPr>
      </w:pPr>
    </w:p>
    <w:p w:rsidR="00DE4C5A" w:rsidRPr="00415A16" w:rsidRDefault="00DE4C5A" w:rsidP="00DE4C5A">
      <w:pPr>
        <w:rPr>
          <w:rFonts w:asciiTheme="minorHAnsi" w:hAnsiTheme="minorHAnsi" w:cstheme="minorHAnsi"/>
          <w:sz w:val="24"/>
        </w:rPr>
      </w:pPr>
    </w:p>
    <w:p w:rsidR="00DE4C5A" w:rsidRPr="00415A16" w:rsidRDefault="00DE4C5A" w:rsidP="00DE4C5A">
      <w:pPr>
        <w:rPr>
          <w:rFonts w:asciiTheme="minorHAnsi" w:hAnsiTheme="minorHAnsi" w:cstheme="minorHAnsi"/>
          <w:sz w:val="24"/>
        </w:rPr>
      </w:pPr>
    </w:p>
    <w:p w:rsidR="00DE4C5A" w:rsidRPr="00415A16" w:rsidRDefault="00DE4C5A" w:rsidP="00DE4C5A">
      <w:pPr>
        <w:rPr>
          <w:rFonts w:asciiTheme="minorHAnsi" w:hAnsiTheme="minorHAnsi" w:cstheme="minorHAnsi"/>
        </w:rPr>
      </w:pPr>
    </w:p>
    <w:p w:rsidR="00134592" w:rsidRPr="00415A16" w:rsidRDefault="00134592">
      <w:pPr>
        <w:rPr>
          <w:rFonts w:asciiTheme="minorHAnsi" w:hAnsiTheme="minorHAnsi" w:cstheme="minorHAnsi"/>
        </w:rPr>
      </w:pPr>
    </w:p>
    <w:p w:rsidR="00415A16" w:rsidRPr="00415A16" w:rsidRDefault="00415A16">
      <w:pPr>
        <w:rPr>
          <w:rFonts w:asciiTheme="minorHAnsi" w:hAnsiTheme="minorHAnsi" w:cstheme="minorHAnsi"/>
        </w:rPr>
      </w:pPr>
    </w:p>
    <w:sectPr w:rsidR="00415A16" w:rsidRPr="00415A16" w:rsidSect="005970BD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180" w:rsidRDefault="006B7180">
      <w:r>
        <w:separator/>
      </w:r>
    </w:p>
  </w:endnote>
  <w:endnote w:type="continuationSeparator" w:id="0">
    <w:p w:rsidR="006B7180" w:rsidRDefault="006B7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415A16">
    <w:pPr>
      <w:pStyle w:val="Rodap"/>
    </w:pPr>
    <w:r>
      <w:rPr>
        <w:noProof/>
        <w:lang w:eastAsia="pt-BR"/>
      </w:rPr>
      <w:drawing>
        <wp:inline distT="0" distB="0" distL="0" distR="0" wp14:anchorId="383AD475" wp14:editId="43F55230">
          <wp:extent cx="5737225" cy="457219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5ED26E" wp14:editId="11BB9B62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33D41" w:rsidRPr="00803D67" w:rsidRDefault="00415A16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55ED26E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533D41" w:rsidRPr="00803D67" w:rsidRDefault="00415A16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44B4C6" wp14:editId="17D7F649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FF6B5D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533D41" w:rsidRDefault="006B718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180" w:rsidRDefault="006B7180">
      <w:r>
        <w:separator/>
      </w:r>
    </w:p>
  </w:footnote>
  <w:footnote w:type="continuationSeparator" w:id="0">
    <w:p w:rsidR="006B7180" w:rsidRDefault="006B71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415A16" w:rsidP="002D3828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082232C7" wp14:editId="2302A9DA">
          <wp:extent cx="6581775" cy="728777"/>
          <wp:effectExtent l="19050" t="0" r="9525" b="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3D41" w:rsidRDefault="006B718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C5A"/>
    <w:rsid w:val="00134592"/>
    <w:rsid w:val="00415A16"/>
    <w:rsid w:val="006B7180"/>
    <w:rsid w:val="00D929AD"/>
    <w:rsid w:val="00DE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7D52DE-CA6D-4615-8882-94BDCDCD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C5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4C5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4C5A"/>
  </w:style>
  <w:style w:type="paragraph" w:styleId="Rodap">
    <w:name w:val="footer"/>
    <w:basedOn w:val="Normal"/>
    <w:link w:val="RodapChar"/>
    <w:uiPriority w:val="99"/>
    <w:unhideWhenUsed/>
    <w:rsid w:val="00DE4C5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4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3</cp:revision>
  <dcterms:created xsi:type="dcterms:W3CDTF">2026-10-15T17:40:00Z</dcterms:created>
  <dcterms:modified xsi:type="dcterms:W3CDTF">2026-10-15T18:18:00Z</dcterms:modified>
</cp:coreProperties>
</file>