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DBE" w:rsidRPr="002751EA" w:rsidRDefault="00E41DBE" w:rsidP="002751EA">
      <w:pPr>
        <w:widowControl w:val="0"/>
        <w:suppressAutoHyphens/>
        <w:autoSpaceDE w:val="0"/>
        <w:autoSpaceDN w:val="0"/>
        <w:spacing w:line="276" w:lineRule="auto"/>
        <w:ind w:right="-319"/>
        <w:jc w:val="center"/>
        <w:rPr>
          <w:rFonts w:ascii="Palatino Linotype" w:eastAsia="Sylfaen" w:hAnsi="Palatino Linotype" w:cs="Sylfaen"/>
          <w:b/>
          <w:bCs/>
          <w:color w:val="000000"/>
          <w:kern w:val="3"/>
          <w:sz w:val="25"/>
          <w:szCs w:val="25"/>
        </w:rPr>
      </w:pPr>
      <w:r w:rsidRPr="002751EA">
        <w:rPr>
          <w:rFonts w:ascii="Palatino Linotype" w:eastAsia="Sylfaen" w:hAnsi="Palatino Linotype" w:cs="Sylfaen"/>
          <w:b/>
          <w:bCs/>
          <w:color w:val="000000"/>
          <w:kern w:val="3"/>
          <w:sz w:val="25"/>
          <w:szCs w:val="25"/>
        </w:rPr>
        <w:t xml:space="preserve">ATA </w:t>
      </w:r>
      <w:proofErr w:type="gramStart"/>
      <w:r w:rsidRPr="002751EA">
        <w:rPr>
          <w:rFonts w:ascii="Palatino Linotype" w:eastAsia="Sylfaen" w:hAnsi="Palatino Linotype" w:cs="Sylfaen"/>
          <w:b/>
          <w:bCs/>
          <w:color w:val="000000"/>
          <w:kern w:val="3"/>
          <w:sz w:val="25"/>
          <w:szCs w:val="25"/>
        </w:rPr>
        <w:t>Nº  3956</w:t>
      </w:r>
      <w:proofErr w:type="gramEnd"/>
    </w:p>
    <w:p w:rsidR="00E41DBE" w:rsidRPr="002751EA" w:rsidRDefault="00E41DBE" w:rsidP="002751EA">
      <w:pPr>
        <w:widowControl w:val="0"/>
        <w:suppressAutoHyphens/>
        <w:autoSpaceDE w:val="0"/>
        <w:autoSpaceDN w:val="0"/>
        <w:spacing w:line="276" w:lineRule="auto"/>
        <w:ind w:right="-319"/>
        <w:jc w:val="center"/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</w:pPr>
    </w:p>
    <w:p w:rsidR="00E41DBE" w:rsidRPr="002751EA" w:rsidRDefault="00E41DBE" w:rsidP="002751EA">
      <w:pPr>
        <w:widowControl w:val="0"/>
        <w:suppressAutoHyphens/>
        <w:autoSpaceDE w:val="0"/>
        <w:autoSpaceDN w:val="0"/>
        <w:spacing w:after="120" w:line="276" w:lineRule="auto"/>
        <w:ind w:right="-319"/>
        <w:jc w:val="both"/>
        <w:rPr>
          <w:rFonts w:ascii="Palatino Linotype" w:eastAsia="Palatino Linotype" w:hAnsi="Palatino Linotype" w:cs="Palatino Linotype"/>
          <w:kern w:val="3"/>
          <w:sz w:val="25"/>
          <w:szCs w:val="25"/>
        </w:rPr>
      </w:pPr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 xml:space="preserve">Aos dezessete dias do mês de janeiro do ano de dois mil e vinte e três com início às oito horas, tendo por local o Plenário da Câmara Municipal de Vereadores desta cidade, realizou-se uma </w:t>
      </w:r>
      <w:r w:rsidRPr="002751EA">
        <w:rPr>
          <w:rFonts w:ascii="Palatino Linotype" w:eastAsia="Sylfaen" w:hAnsi="Palatino Linotype" w:cstheme="minorHAnsi"/>
          <w:b/>
          <w:bCs/>
          <w:color w:val="000000"/>
          <w:kern w:val="3"/>
          <w:sz w:val="25"/>
          <w:szCs w:val="25"/>
        </w:rPr>
        <w:t>SESSÃO EXTRAORDINÁRIA,</w:t>
      </w:r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 xml:space="preserve"> a primeira Sessão Extraordinária da Sessão Legislativa do ano de dois mil e vinte e três, convocada pelo Presidente Vereador Leonardo André Krindges, através da Convocação de Sessão Extraordinária nº 001/2023 para deliberar sobre a seguinte Ordem do Dia:</w:t>
      </w:r>
      <w:r w:rsidRPr="002751EA">
        <w:rPr>
          <w:rFonts w:ascii="Palatino Linotype" w:hAnsi="Palatino Linotype" w:cs="Courier New"/>
          <w:sz w:val="25"/>
          <w:szCs w:val="25"/>
        </w:rPr>
        <w:t xml:space="preserve"> Apreciação e Votação das seguintes matérias:</w:t>
      </w:r>
      <w:r w:rsidRPr="002751EA">
        <w:rPr>
          <w:rFonts w:ascii="Palatino Linotype" w:eastAsia="Palatino Linotype" w:hAnsi="Palatino Linotype" w:cstheme="minorHAnsi"/>
          <w:b/>
          <w:bCs/>
          <w:kern w:val="3"/>
          <w:sz w:val="25"/>
          <w:szCs w:val="25"/>
        </w:rPr>
        <w:t xml:space="preserve"> PROJETO DE LEI Nº 001/2023 </w:t>
      </w:r>
      <w:r w:rsidRPr="002751EA">
        <w:rPr>
          <w:rFonts w:ascii="Palatino Linotype" w:eastAsia="Palatino Linotype" w:hAnsi="Palatino Linotype" w:cstheme="minorHAnsi"/>
          <w:bCs/>
          <w:kern w:val="3"/>
          <w:sz w:val="25"/>
          <w:szCs w:val="25"/>
        </w:rPr>
        <w:t xml:space="preserve">que “Concede a revisão geral anual e aumento real aos vencimentos dos servidores, aos proventos e as pensões dos aposentados e pensionistas do Poder Executivo e dá outras providências”; </w:t>
      </w:r>
      <w:r w:rsidRPr="002751EA">
        <w:rPr>
          <w:rFonts w:ascii="Palatino Linotype" w:eastAsia="Palatino Linotype" w:hAnsi="Palatino Linotype" w:cstheme="minorHAnsi"/>
          <w:b/>
          <w:bCs/>
          <w:kern w:val="3"/>
          <w:sz w:val="25"/>
          <w:szCs w:val="25"/>
        </w:rPr>
        <w:t>PROJETO DE LEI Nº 002/2023</w:t>
      </w:r>
      <w:r w:rsidRPr="002751EA">
        <w:rPr>
          <w:rFonts w:ascii="Palatino Linotype" w:eastAsia="Palatino Linotype" w:hAnsi="Palatino Linotype" w:cstheme="minorHAnsi"/>
          <w:bCs/>
          <w:kern w:val="3"/>
          <w:sz w:val="25"/>
          <w:szCs w:val="25"/>
        </w:rPr>
        <w:t xml:space="preserve"> que “Revisa o valor do vale-alimentação, instituído aos servidores públicos, por intermédio da Lei Municipal nº 3.029/2019”; </w:t>
      </w:r>
      <w:r w:rsidRPr="002751EA">
        <w:rPr>
          <w:rFonts w:ascii="Palatino Linotype" w:eastAsia="Palatino Linotype" w:hAnsi="Palatino Linotype" w:cstheme="minorHAnsi"/>
          <w:b/>
          <w:bCs/>
          <w:kern w:val="3"/>
          <w:sz w:val="25"/>
          <w:szCs w:val="25"/>
        </w:rPr>
        <w:t>PROJETO DE LEI Nº 003/2023</w:t>
      </w:r>
      <w:r w:rsidRPr="002751EA">
        <w:rPr>
          <w:rFonts w:ascii="Palatino Linotype" w:eastAsia="Palatino Linotype" w:hAnsi="Palatino Linotype" w:cstheme="minorHAnsi"/>
          <w:bCs/>
          <w:kern w:val="3"/>
          <w:sz w:val="25"/>
          <w:szCs w:val="25"/>
        </w:rPr>
        <w:t xml:space="preserve"> que “Altera o requisito para o provimento do cargo monitor de escola do Município de Chapada e dá outras providências”; </w:t>
      </w:r>
      <w:r w:rsidRPr="002751EA">
        <w:rPr>
          <w:rFonts w:ascii="Palatino Linotype" w:eastAsia="Sylfaen" w:hAnsi="Palatino Linotype" w:cs="Calibri"/>
          <w:color w:val="000000"/>
          <w:kern w:val="3"/>
          <w:sz w:val="25"/>
          <w:szCs w:val="25"/>
        </w:rPr>
        <w:t xml:space="preserve"> </w:t>
      </w:r>
      <w:r w:rsidRPr="002751EA">
        <w:rPr>
          <w:rFonts w:ascii="Palatino Linotype" w:eastAsia="Sylfaen" w:hAnsi="Palatino Linotype" w:cs="Calibri"/>
          <w:b/>
          <w:color w:val="000000"/>
          <w:kern w:val="3"/>
          <w:sz w:val="25"/>
          <w:szCs w:val="25"/>
        </w:rPr>
        <w:t xml:space="preserve">PROJETO DE LEI Nº 004/2023 </w:t>
      </w:r>
      <w:r w:rsidRPr="002751EA">
        <w:rPr>
          <w:rFonts w:ascii="Palatino Linotype" w:eastAsia="Sylfaen" w:hAnsi="Palatino Linotype" w:cs="Calibri"/>
          <w:color w:val="000000"/>
          <w:kern w:val="3"/>
          <w:sz w:val="25"/>
          <w:szCs w:val="25"/>
        </w:rPr>
        <w:t xml:space="preserve">que “Altera dispositivo da Lei Municipal nº 2.559/2014, que “Dispõe sobre o estágio de estudantes em órgãos da Administração Municipal”; </w:t>
      </w:r>
      <w:r w:rsidRPr="002751EA">
        <w:rPr>
          <w:rFonts w:ascii="Palatino Linotype" w:eastAsia="Sylfaen" w:hAnsi="Palatino Linotype" w:cs="Calibri"/>
          <w:b/>
          <w:color w:val="000000"/>
          <w:kern w:val="3"/>
          <w:sz w:val="25"/>
          <w:szCs w:val="25"/>
        </w:rPr>
        <w:t>PROJETO DE LEI LEGISLATIVO Nº 001/2023</w:t>
      </w:r>
      <w:r w:rsidRPr="002751EA">
        <w:rPr>
          <w:rFonts w:ascii="Palatino Linotype" w:eastAsia="Sylfaen" w:hAnsi="Palatino Linotype" w:cs="Calibri"/>
          <w:color w:val="000000"/>
          <w:kern w:val="3"/>
          <w:sz w:val="25"/>
          <w:szCs w:val="25"/>
        </w:rPr>
        <w:t xml:space="preserve"> que “Concede revisão geral anual, com base no Art. 37, inciso X, da Constituição Federal aos vencimentos dos servidores, aos proventos e as pensões dos aposentados e pensionistas do Poder Legislativo e dá outras providências”;  </w:t>
      </w:r>
      <w:r w:rsidRPr="002751EA">
        <w:rPr>
          <w:rFonts w:ascii="Palatino Linotype" w:eastAsia="Sylfaen" w:hAnsi="Palatino Linotype" w:cs="Calibri"/>
          <w:b/>
          <w:color w:val="000000"/>
          <w:kern w:val="3"/>
          <w:sz w:val="25"/>
          <w:szCs w:val="25"/>
        </w:rPr>
        <w:t>PROJETO DE LEI LEGISLATIVO Nº 002/2023</w:t>
      </w:r>
      <w:r w:rsidRPr="002751EA">
        <w:rPr>
          <w:rFonts w:ascii="Palatino Linotype" w:eastAsia="Sylfaen" w:hAnsi="Palatino Linotype" w:cs="Calibri"/>
          <w:color w:val="000000"/>
          <w:kern w:val="3"/>
          <w:sz w:val="25"/>
          <w:szCs w:val="25"/>
        </w:rPr>
        <w:t xml:space="preserve"> que “Concede a revisão geral anual de que trata o art. 37, Inciso X da Constituição Federal nos subsídios dos Agentes Políticos do Município de Chapada”; e </w:t>
      </w:r>
      <w:r w:rsidRPr="002751EA">
        <w:rPr>
          <w:rFonts w:ascii="Palatino Linotype" w:eastAsia="Sylfaen" w:hAnsi="Palatino Linotype" w:cs="Calibri"/>
          <w:b/>
          <w:color w:val="000000"/>
          <w:kern w:val="3"/>
          <w:sz w:val="25"/>
          <w:szCs w:val="25"/>
        </w:rPr>
        <w:t xml:space="preserve">PROJETO DE RESOLUÇÃO Nº 001/2023 </w:t>
      </w:r>
      <w:r w:rsidRPr="002751EA">
        <w:rPr>
          <w:rFonts w:ascii="Palatino Linotype" w:eastAsia="Sylfaen" w:hAnsi="Palatino Linotype" w:cs="Calibri"/>
          <w:color w:val="000000"/>
          <w:kern w:val="3"/>
          <w:sz w:val="25"/>
          <w:szCs w:val="25"/>
        </w:rPr>
        <w:t xml:space="preserve">que “Concede reajuste ao vale-alimentação previsto na resolução nº 028/2019 que “Regulamenta a concessão de vale-alimentação aos servidores do Poder Legislativo de </w:t>
      </w:r>
      <w:proofErr w:type="spellStart"/>
      <w:r w:rsidRPr="002751EA">
        <w:rPr>
          <w:rFonts w:ascii="Palatino Linotype" w:eastAsia="Sylfaen" w:hAnsi="Palatino Linotype" w:cs="Calibri"/>
          <w:color w:val="000000"/>
          <w:kern w:val="3"/>
          <w:sz w:val="25"/>
          <w:szCs w:val="25"/>
        </w:rPr>
        <w:t>Chapada-RS</w:t>
      </w:r>
      <w:proofErr w:type="spellEnd"/>
      <w:r w:rsidRPr="002751EA">
        <w:rPr>
          <w:rFonts w:ascii="Palatino Linotype" w:eastAsia="Sylfaen" w:hAnsi="Palatino Linotype" w:cs="Calibri"/>
          <w:color w:val="000000"/>
          <w:kern w:val="3"/>
          <w:sz w:val="25"/>
          <w:szCs w:val="25"/>
        </w:rPr>
        <w:t xml:space="preserve"> e dá outras providências”.</w:t>
      </w:r>
      <w:r w:rsidRPr="002751EA">
        <w:rPr>
          <w:rFonts w:ascii="Palatino Linotype" w:eastAsia="Sylfaen" w:hAnsi="Palatino Linotype" w:cs="Calibri"/>
          <w:b/>
          <w:color w:val="000000"/>
          <w:kern w:val="3"/>
          <w:sz w:val="25"/>
          <w:szCs w:val="25"/>
        </w:rPr>
        <w:t xml:space="preserve"> </w:t>
      </w:r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 xml:space="preserve">Iniciando os trabalhos, o Presidente desta Casa, invocando a proteção de Deus, declarou aberta a Sessão Plenária Extraordinária, e conferindo o quórum regimental, registrou a presença dos seguintes Vereadores: Leonardo André Krindges do PSDB; Alcino Rui Kohlrausch, Salete Maria Damer, Marlei Inês </w:t>
      </w:r>
      <w:proofErr w:type="spellStart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>Ritterbuch</w:t>
      </w:r>
      <w:proofErr w:type="spellEnd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 xml:space="preserve">, Gilmar Castanho e Sandra Mary Mattjie do Progressista; Maico Roberto Hermes do PDT; Dariano Agostino </w:t>
      </w:r>
      <w:proofErr w:type="spellStart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>Guth</w:t>
      </w:r>
      <w:proofErr w:type="spellEnd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 xml:space="preserve"> do MDB; e Kelvin Luís Schuh do PTB. N</w:t>
      </w:r>
      <w:r w:rsidRPr="002751EA">
        <w:rPr>
          <w:rFonts w:ascii="Palatino Linotype" w:eastAsia="Palatino Linotype" w:hAnsi="Palatino Linotype" w:cstheme="minorHAnsi"/>
          <w:color w:val="000000"/>
          <w:kern w:val="3"/>
          <w:sz w:val="25"/>
          <w:szCs w:val="25"/>
        </w:rPr>
        <w:t xml:space="preserve">a sequência, o Presidente Vereador Leonardo André Krindges solicitou à Vereadora Marlei Inês </w:t>
      </w:r>
      <w:proofErr w:type="spellStart"/>
      <w:r w:rsidRPr="002751EA">
        <w:rPr>
          <w:rFonts w:ascii="Palatino Linotype" w:eastAsia="Palatino Linotype" w:hAnsi="Palatino Linotype" w:cstheme="minorHAnsi"/>
          <w:color w:val="000000"/>
          <w:kern w:val="3"/>
          <w:sz w:val="25"/>
          <w:szCs w:val="25"/>
        </w:rPr>
        <w:t>Ritterbush</w:t>
      </w:r>
      <w:proofErr w:type="spellEnd"/>
      <w:r w:rsidRPr="002751EA">
        <w:rPr>
          <w:rFonts w:ascii="Palatino Linotype" w:eastAsia="Palatino Linotype" w:hAnsi="Palatino Linotype" w:cstheme="minorHAnsi"/>
          <w:color w:val="000000"/>
          <w:kern w:val="3"/>
          <w:sz w:val="25"/>
          <w:szCs w:val="25"/>
        </w:rPr>
        <w:t xml:space="preserve"> para que a mesma </w:t>
      </w:r>
      <w:r w:rsidRPr="002751EA">
        <w:rPr>
          <w:rFonts w:ascii="Palatino Linotype" w:eastAsia="Palatino Linotype" w:hAnsi="Palatino Linotype" w:cstheme="minorHAnsi"/>
          <w:color w:val="000000"/>
          <w:kern w:val="3"/>
          <w:sz w:val="25"/>
          <w:szCs w:val="25"/>
        </w:rPr>
        <w:lastRenderedPageBreak/>
        <w:t xml:space="preserve">procedesse à leitura de uma passagem do Livro Sagrado. </w:t>
      </w:r>
      <w:r w:rsidRPr="002751EA">
        <w:rPr>
          <w:rFonts w:ascii="Palatino Linotype" w:eastAsia="Palatino Linotype" w:hAnsi="Palatino Linotype" w:cstheme="minorHAnsi"/>
          <w:bCs/>
          <w:sz w:val="25"/>
          <w:szCs w:val="25"/>
          <w:lang w:val="pt-PT"/>
        </w:rPr>
        <w:t xml:space="preserve">Registra-se que antes do inicio desta Sessão Extraordinária os Vereadores se reuniram e formaram as Comissões, que ficou assim constituída: </w:t>
      </w:r>
      <w:r w:rsidRPr="002751EA">
        <w:rPr>
          <w:rFonts w:ascii="Palatino Linotype" w:eastAsia="Palatino Linotype" w:hAnsi="Palatino Linotype" w:cstheme="minorHAnsi"/>
          <w:b/>
          <w:bCs/>
          <w:sz w:val="25"/>
          <w:szCs w:val="25"/>
          <w:u w:val="single"/>
          <w:lang w:val="pt-PT"/>
        </w:rPr>
        <w:t xml:space="preserve">Comissão de Constituição, Justiça, Cidadania e Bem Estar Social, Titulares: </w:t>
      </w:r>
      <w:r w:rsidRPr="002751EA">
        <w:rPr>
          <w:rFonts w:ascii="Palatino Linotype" w:eastAsia="Palatino Linotype" w:hAnsi="Palatino Linotype" w:cstheme="minorHAnsi"/>
          <w:bCs/>
          <w:sz w:val="25"/>
          <w:szCs w:val="25"/>
          <w:lang w:val="pt-PT"/>
        </w:rPr>
        <w:t xml:space="preserve">Relator: Vereadora Sandra Mary Almeida Mattjie-Progressistas; Presidente: Vereador Gilmar Castanho-Progressistas; e Revisor Vereador Kelvin Luis Schuh – PTB e, como suplente os Vereadores Maico Roberto Hermes – PDT e Salete Maria Damer do Progressistas. </w:t>
      </w:r>
      <w:r w:rsidRPr="002751EA">
        <w:rPr>
          <w:rFonts w:ascii="Palatino Linotype" w:eastAsia="Palatino Linotype" w:hAnsi="Palatino Linotype" w:cstheme="minorHAnsi"/>
          <w:b/>
          <w:bCs/>
          <w:sz w:val="25"/>
          <w:szCs w:val="25"/>
          <w:u w:val="single"/>
          <w:lang w:val="pt-PT"/>
        </w:rPr>
        <w:t xml:space="preserve">A Comissão de Orçamento, Finanças e Infra Estrutura Urbana e Rural, passará a ser integrada pelos Titulares: </w:t>
      </w:r>
      <w:r w:rsidRPr="002751EA">
        <w:rPr>
          <w:rFonts w:ascii="Palatino Linotype" w:eastAsia="Palatino Linotype" w:hAnsi="Palatino Linotype" w:cstheme="minorHAnsi"/>
          <w:bCs/>
          <w:sz w:val="25"/>
          <w:szCs w:val="25"/>
          <w:lang w:val="pt-PT"/>
        </w:rPr>
        <w:t xml:space="preserve">Relator: Vereadora Marlei Ines Ritterbusch – Progressistas; Presidente: Vereador Alcino Rui Kohlrausch- Progressitas; e Revisor: Vereador Dariano Agostino Guth - MDB, e, como suplente os Vereadores Maico Roberto Hermes – PDT e Salete Maria Damer do Progressistas. </w:t>
      </w:r>
      <w:r w:rsidRPr="002751EA">
        <w:rPr>
          <w:rFonts w:ascii="Palatino Linotype" w:hAnsi="Palatino Linotype" w:cstheme="minorHAnsi"/>
          <w:sz w:val="25"/>
          <w:szCs w:val="25"/>
        </w:rPr>
        <w:t>Dando seguimento dos trabalhos, a Secretária da Mesa Diretora Vereadora Salete Maria Damer, atendendo solicitação do Presidente procedeu a leitura das seguintes matérias: Ofício recebido do Poder Executivo e leitura da Convocação para Sessão Extraordinária nº 001/2023.</w:t>
      </w:r>
      <w:r w:rsidR="00ED31EF" w:rsidRPr="002751EA">
        <w:rPr>
          <w:rFonts w:ascii="Palatino Linotype" w:hAnsi="Palatino Linotype" w:cstheme="minorHAnsi"/>
          <w:sz w:val="25"/>
          <w:szCs w:val="25"/>
        </w:rPr>
        <w:t xml:space="preserve"> </w:t>
      </w:r>
      <w:r w:rsidRPr="002751EA">
        <w:rPr>
          <w:rFonts w:ascii="Palatino Linotype" w:eastAsia="Palatino Linotype" w:hAnsi="Palatino Linotype" w:cstheme="minorHAnsi"/>
          <w:bCs/>
          <w:sz w:val="25"/>
          <w:szCs w:val="25"/>
          <w:lang w:val="pt-PT"/>
        </w:rPr>
        <w:t>Em seguida, o Presidente deixou registrado que recebeu uma correspondência do Presidente do Partido Progressistas senhor Paulo Jair Costa Campana, indicando o Vereador Gilmar Castanho para ser o Líder de Bancada do Partido Progressista durante o exercício de 2023.</w:t>
      </w:r>
      <w:r w:rsidR="00ED31EF" w:rsidRPr="002751EA">
        <w:rPr>
          <w:rFonts w:ascii="Palatino Linotype" w:eastAsia="Palatino Linotype" w:hAnsi="Palatino Linotype" w:cstheme="minorHAnsi"/>
          <w:bCs/>
          <w:sz w:val="25"/>
          <w:szCs w:val="25"/>
          <w:lang w:val="pt-PT"/>
        </w:rPr>
        <w:t xml:space="preserve"> </w:t>
      </w:r>
      <w:r w:rsidRPr="002751EA">
        <w:rPr>
          <w:rFonts w:ascii="Palatino Linotype" w:hAnsi="Palatino Linotype" w:cstheme="minorHAnsi"/>
          <w:sz w:val="25"/>
          <w:szCs w:val="25"/>
        </w:rPr>
        <w:t xml:space="preserve">Prosseguindo os trabalhos, o Presidente Vereador Leonardo André Krindges anunciou a </w:t>
      </w:r>
      <w:r w:rsidRPr="002751EA">
        <w:rPr>
          <w:rFonts w:ascii="Palatino Linotype" w:hAnsi="Palatino Linotype" w:cstheme="minorHAnsi"/>
          <w:b/>
          <w:sz w:val="25"/>
          <w:szCs w:val="25"/>
        </w:rPr>
        <w:t>ORDEM DO DIA</w:t>
      </w:r>
      <w:r w:rsidRPr="002751EA">
        <w:rPr>
          <w:rFonts w:ascii="Palatino Linotype" w:hAnsi="Palatino Linotype" w:cstheme="minorHAnsi"/>
          <w:sz w:val="25"/>
          <w:szCs w:val="25"/>
        </w:rPr>
        <w:t xml:space="preserve">, solicitando para que fosse feita a verificação do </w:t>
      </w:r>
      <w:proofErr w:type="spellStart"/>
      <w:r w:rsidRPr="002751EA">
        <w:rPr>
          <w:rFonts w:ascii="Palatino Linotype" w:hAnsi="Palatino Linotype" w:cstheme="minorHAnsi"/>
          <w:sz w:val="25"/>
          <w:szCs w:val="25"/>
        </w:rPr>
        <w:t>quorum</w:t>
      </w:r>
      <w:proofErr w:type="spellEnd"/>
      <w:r w:rsidRPr="002751EA">
        <w:rPr>
          <w:rFonts w:ascii="Palatino Linotype" w:hAnsi="Palatino Linotype" w:cstheme="minorHAnsi"/>
          <w:sz w:val="25"/>
          <w:szCs w:val="25"/>
        </w:rPr>
        <w:t>, sendo constatado o mesmo.</w:t>
      </w:r>
      <w:r w:rsidR="00ED31EF" w:rsidRPr="002751EA">
        <w:rPr>
          <w:rFonts w:ascii="Palatino Linotype" w:hAnsi="Palatino Linotype" w:cstheme="minorHAnsi"/>
          <w:sz w:val="25"/>
          <w:szCs w:val="25"/>
        </w:rPr>
        <w:t xml:space="preserve"> </w:t>
      </w:r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 xml:space="preserve">Dando prosseguimento aos trabalhos, o Presidente solicitou à Segunda-Secretária Vereadora Sandra Mary de Almeida Mattjie para que procedesse a leitura do parecer das Comissões sobre o </w:t>
      </w:r>
      <w:r w:rsidRPr="002751EA">
        <w:rPr>
          <w:rFonts w:ascii="Palatino Linotype" w:eastAsia="Lucida Sans Unicode" w:hAnsi="Palatino Linotype" w:cstheme="minorHAnsi"/>
          <w:b/>
          <w:kern w:val="3"/>
          <w:sz w:val="25"/>
          <w:szCs w:val="25"/>
          <w:lang w:eastAsia="en-US"/>
        </w:rPr>
        <w:t xml:space="preserve">PROJETO DE LEI Nº 001/2023 </w:t>
      </w:r>
      <w:r w:rsidRPr="002751EA">
        <w:rPr>
          <w:rFonts w:ascii="Palatino Linotype" w:eastAsia="Lucida Sans Unicode" w:hAnsi="Palatino Linotype" w:cstheme="minorHAnsi"/>
          <w:kern w:val="3"/>
          <w:sz w:val="25"/>
          <w:szCs w:val="25"/>
          <w:lang w:eastAsia="en-US"/>
        </w:rPr>
        <w:t>que</w:t>
      </w:r>
      <w:r w:rsidRPr="002751EA">
        <w:rPr>
          <w:rFonts w:ascii="Palatino Linotype" w:eastAsia="Lucida Sans Unicode" w:hAnsi="Palatino Linotype" w:cstheme="minorHAnsi"/>
          <w:b/>
          <w:kern w:val="3"/>
          <w:sz w:val="25"/>
          <w:szCs w:val="25"/>
          <w:lang w:eastAsia="en-US"/>
        </w:rPr>
        <w:t xml:space="preserve"> </w:t>
      </w:r>
      <w:r w:rsidRPr="002751EA">
        <w:rPr>
          <w:rFonts w:ascii="Palatino Linotype" w:eastAsia="Lucida Sans Unicode" w:hAnsi="Palatino Linotype" w:cstheme="minorHAnsi"/>
          <w:kern w:val="3"/>
          <w:sz w:val="25"/>
          <w:szCs w:val="25"/>
          <w:lang w:eastAsia="en-US"/>
        </w:rPr>
        <w:t>“</w:t>
      </w:r>
      <w:r w:rsidRPr="002751EA">
        <w:rPr>
          <w:rFonts w:ascii="Palatino Linotype" w:eastAsia="Palatino Linotype" w:hAnsi="Palatino Linotype" w:cstheme="minorHAnsi"/>
          <w:bCs/>
          <w:kern w:val="3"/>
          <w:sz w:val="25"/>
          <w:szCs w:val="25"/>
        </w:rPr>
        <w:t xml:space="preserve">Concede a revisão geral anual e aumento real aos vencimentos dos servidores, aos proventos e as pensões dos aposentados e pensionistas do Poder Executivo e dá outras providências”. </w:t>
      </w:r>
      <w:proofErr w:type="spellStart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>Parecer</w:t>
      </w:r>
      <w:proofErr w:type="spellEnd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 xml:space="preserve"> da Comissão de Constituição, Justiça, Cidadania e Bem Estar Social, sendo: RELATORA: Vereadora Sandra Mary de Almeida Mattjie, manifestou-se favorável ao Projeto de Lei nº 001/2023 votando de acordo com o Parecer Jurídico; REVISOR: Vereador Kelvin Luis Schuh, manifestou-se favorável ao voto da Relatora; PRESIDENTE: Vereador Gilmar Castanho, manifestou-se favorável ao voto da Relatora. </w:t>
      </w:r>
      <w:proofErr w:type="spellStart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>Parecer</w:t>
      </w:r>
      <w:proofErr w:type="spellEnd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 xml:space="preserve"> da Comissão de Orçamento, Finanças e Infraestrutura Urbana e Rural: RELATOR: Vereadora Marlei </w:t>
      </w:r>
      <w:proofErr w:type="spellStart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>Ines</w:t>
      </w:r>
      <w:proofErr w:type="spellEnd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 xml:space="preserve"> </w:t>
      </w:r>
      <w:proofErr w:type="spellStart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>Ritterbuch</w:t>
      </w:r>
      <w:proofErr w:type="spellEnd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 xml:space="preserve">, votou de acordo com o parecer jurídico do Projeto de Lei nº 001/2023; REVISOR: Vereador </w:t>
      </w:r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lastRenderedPageBreak/>
        <w:t xml:space="preserve">Dariano Agostino </w:t>
      </w:r>
      <w:proofErr w:type="spellStart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>Guth</w:t>
      </w:r>
      <w:proofErr w:type="spellEnd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 xml:space="preserve"> que votou de acordo com o voto do Relator; PRESIDENTE: Vereador Alcino Rui </w:t>
      </w:r>
      <w:proofErr w:type="spellStart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>Kohrausch</w:t>
      </w:r>
      <w:proofErr w:type="spellEnd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 xml:space="preserve"> votou de acordo com o voto do Relator. Após, o Presidente declarou aberta a fase de discussão do Projeto de Lei nº 001/2023, não havendo nenhum Vereador inscrito. De imediato o Presidente colocou em votação o Projeto de Lei nº 001/2023, tendo sido </w:t>
      </w:r>
      <w:r w:rsidRPr="002751EA">
        <w:rPr>
          <w:rFonts w:ascii="Palatino Linotype" w:eastAsia="Sylfaen" w:hAnsi="Palatino Linotype" w:cstheme="minorHAnsi"/>
          <w:b/>
          <w:bCs/>
          <w:color w:val="000000"/>
          <w:kern w:val="3"/>
          <w:sz w:val="25"/>
          <w:szCs w:val="25"/>
        </w:rPr>
        <w:t xml:space="preserve">APROVADO </w:t>
      </w:r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 xml:space="preserve">por unanimidade de votos. Logo após, o Presidente solicitou à Segunda-Secretária Vereadora Sandra Mary de Almeida Mattjie para que procedesse a leitura do parecer das Comissões sobre o </w:t>
      </w:r>
      <w:r w:rsidRPr="002751EA">
        <w:rPr>
          <w:rFonts w:ascii="Palatino Linotype" w:eastAsia="Lucida Sans Unicode" w:hAnsi="Palatino Linotype" w:cstheme="minorHAnsi"/>
          <w:b/>
          <w:kern w:val="3"/>
          <w:sz w:val="25"/>
          <w:szCs w:val="25"/>
          <w:lang w:eastAsia="en-US"/>
        </w:rPr>
        <w:t xml:space="preserve">PROJETO DE LEI Nº 002/2023 </w:t>
      </w:r>
      <w:r w:rsidRPr="002751EA">
        <w:rPr>
          <w:rFonts w:ascii="Palatino Linotype" w:eastAsia="Lucida Sans Unicode" w:hAnsi="Palatino Linotype" w:cstheme="minorHAnsi"/>
          <w:kern w:val="3"/>
          <w:sz w:val="25"/>
          <w:szCs w:val="25"/>
          <w:lang w:eastAsia="en-US"/>
        </w:rPr>
        <w:t>que</w:t>
      </w:r>
      <w:r w:rsidRPr="002751EA">
        <w:rPr>
          <w:rFonts w:ascii="Palatino Linotype" w:eastAsia="Lucida Sans Unicode" w:hAnsi="Palatino Linotype" w:cstheme="minorHAnsi"/>
          <w:b/>
          <w:kern w:val="3"/>
          <w:sz w:val="25"/>
          <w:szCs w:val="25"/>
          <w:lang w:eastAsia="en-US"/>
        </w:rPr>
        <w:t xml:space="preserve"> </w:t>
      </w:r>
      <w:r w:rsidRPr="002751EA">
        <w:rPr>
          <w:rFonts w:ascii="Palatino Linotype" w:eastAsia="Lucida Sans Unicode" w:hAnsi="Palatino Linotype" w:cstheme="minorHAnsi"/>
          <w:kern w:val="3"/>
          <w:sz w:val="25"/>
          <w:szCs w:val="25"/>
          <w:lang w:eastAsia="en-US"/>
        </w:rPr>
        <w:t>“</w:t>
      </w:r>
      <w:r w:rsidRPr="002751EA">
        <w:rPr>
          <w:rFonts w:ascii="Palatino Linotype" w:eastAsia="Palatino Linotype" w:hAnsi="Palatino Linotype" w:cstheme="minorHAnsi"/>
          <w:bCs/>
          <w:kern w:val="3"/>
          <w:sz w:val="25"/>
          <w:szCs w:val="25"/>
        </w:rPr>
        <w:t xml:space="preserve">Revisa o valor do vale-alimentação, instituído aos servidores públicos, por intermédio da Lei Municipal nº 3.029/2019”. </w:t>
      </w:r>
      <w:proofErr w:type="spellStart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>Parecer</w:t>
      </w:r>
      <w:proofErr w:type="spellEnd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 xml:space="preserve"> da Comissão de Constituição, Justiça, Cidadania e Bem Estar Social, sendo: RELATORA: Vereadora Sandra Mary de Almeida Mattjie, manifestou-se favorável ao Projeto de Lei nº 002/2023 votando de acordo com o Parecer Jurídico; REVISOR: Vereador Kelvin Luis Schuh, manifestou-se favorável ao voto da Relatora; PRESIDENTE: Vereador Gilmar Castanho, manifestou-se favorável ao voto da Relatora. </w:t>
      </w:r>
      <w:proofErr w:type="spellStart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>Parecer</w:t>
      </w:r>
      <w:proofErr w:type="spellEnd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 xml:space="preserve"> da Comissão de Orçamento, Finanças e Infraestrutura Urbana e Rural: RELATOR: Vereadora Marlei </w:t>
      </w:r>
      <w:proofErr w:type="spellStart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>Ines</w:t>
      </w:r>
      <w:proofErr w:type="spellEnd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 xml:space="preserve"> </w:t>
      </w:r>
      <w:proofErr w:type="spellStart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>Ritterbuch</w:t>
      </w:r>
      <w:proofErr w:type="spellEnd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 xml:space="preserve">, votou de acordo com o parecer jurídico do Projeto de Lei nº 002/2023; REVISOR: Vereador Dariano Agostino </w:t>
      </w:r>
      <w:proofErr w:type="spellStart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>Guth</w:t>
      </w:r>
      <w:proofErr w:type="spellEnd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 xml:space="preserve"> que votou de acordo com o voto do Relator; PRESIDENTE: Vereador Alcino Rui </w:t>
      </w:r>
      <w:proofErr w:type="spellStart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>Kohrausch</w:t>
      </w:r>
      <w:proofErr w:type="spellEnd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 xml:space="preserve"> votou de acordo com o voto do Relator. Após, o Presidente declarou aberta a fase de discussão do Projeto de Lei nº 002/2023, não havendo nenhum Vereador inscrito. De imediato o Presidente colocou em votação o Projeto de Lei nº 002/2023, tendo sido </w:t>
      </w:r>
      <w:r w:rsidRPr="002751EA">
        <w:rPr>
          <w:rFonts w:ascii="Palatino Linotype" w:eastAsia="Sylfaen" w:hAnsi="Palatino Linotype" w:cstheme="minorHAnsi"/>
          <w:b/>
          <w:bCs/>
          <w:color w:val="000000"/>
          <w:kern w:val="3"/>
          <w:sz w:val="25"/>
          <w:szCs w:val="25"/>
        </w:rPr>
        <w:t xml:space="preserve">APROVADO </w:t>
      </w:r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 xml:space="preserve">por unanimidade de votos. Prosseguindo, o Presidente solicitou à Segunda-Secretária Vereadora Sandra Mary de Almeida Mattjie para que procedesse a leitura do parecer das Comissões sobre o </w:t>
      </w:r>
      <w:r w:rsidRPr="002751EA">
        <w:rPr>
          <w:rFonts w:ascii="Palatino Linotype" w:eastAsia="Lucida Sans Unicode" w:hAnsi="Palatino Linotype" w:cstheme="minorHAnsi"/>
          <w:b/>
          <w:kern w:val="3"/>
          <w:sz w:val="25"/>
          <w:szCs w:val="25"/>
          <w:lang w:eastAsia="en-US"/>
        </w:rPr>
        <w:t xml:space="preserve">PROJETO DE LEI Nº 003/2023 </w:t>
      </w:r>
      <w:r w:rsidRPr="002751EA">
        <w:rPr>
          <w:rFonts w:ascii="Palatino Linotype" w:eastAsia="Lucida Sans Unicode" w:hAnsi="Palatino Linotype" w:cstheme="minorHAnsi"/>
          <w:kern w:val="3"/>
          <w:sz w:val="25"/>
          <w:szCs w:val="25"/>
          <w:lang w:eastAsia="en-US"/>
        </w:rPr>
        <w:t>que</w:t>
      </w:r>
      <w:r w:rsidRPr="002751EA">
        <w:rPr>
          <w:rFonts w:ascii="Palatino Linotype" w:eastAsia="Lucida Sans Unicode" w:hAnsi="Palatino Linotype" w:cstheme="minorHAnsi"/>
          <w:b/>
          <w:kern w:val="3"/>
          <w:sz w:val="25"/>
          <w:szCs w:val="25"/>
          <w:lang w:eastAsia="en-US"/>
        </w:rPr>
        <w:t xml:space="preserve"> </w:t>
      </w:r>
      <w:r w:rsidRPr="002751EA">
        <w:rPr>
          <w:rFonts w:ascii="Palatino Linotype" w:eastAsia="Lucida Sans Unicode" w:hAnsi="Palatino Linotype" w:cstheme="minorHAnsi"/>
          <w:kern w:val="3"/>
          <w:sz w:val="25"/>
          <w:szCs w:val="25"/>
          <w:lang w:eastAsia="en-US"/>
        </w:rPr>
        <w:t>“</w:t>
      </w:r>
      <w:r w:rsidRPr="002751EA">
        <w:rPr>
          <w:rFonts w:ascii="Palatino Linotype" w:eastAsia="Palatino Linotype" w:hAnsi="Palatino Linotype" w:cstheme="minorHAnsi"/>
          <w:bCs/>
          <w:kern w:val="3"/>
          <w:sz w:val="25"/>
          <w:szCs w:val="25"/>
        </w:rPr>
        <w:t xml:space="preserve">Altera o requisito para o provimento do cargo monitor de escola do Município de Chapada e dá outras providências”. </w:t>
      </w:r>
      <w:proofErr w:type="spellStart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>Parecer</w:t>
      </w:r>
      <w:proofErr w:type="spellEnd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 xml:space="preserve"> da Comissão de Constituição, Justiça, Cidadania e Bem Estar Social, sendo: RELATORA: Vereadora Sandra Mary de Almeida Mattjie, manifestou-se favorável ao Projeto de Lei nº 003/2023 votando de acordo com o Parecer Jurídico; REVISOR: Vereador Kelvin Luis Schuh, manifestou-se favorável ao voto da Relatora; PRESIDENTE: Vereador Gilmar Castanho, manifestou-se favorável ao voto da Relatora. </w:t>
      </w:r>
      <w:proofErr w:type="spellStart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>Parecer</w:t>
      </w:r>
      <w:proofErr w:type="spellEnd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 xml:space="preserve"> da Comissão de Orçamento, Finanças e Infraestrutura Urbana e Rural: RELATOR: Vereadora Marlei </w:t>
      </w:r>
      <w:proofErr w:type="spellStart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>Ines</w:t>
      </w:r>
      <w:proofErr w:type="spellEnd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 xml:space="preserve"> </w:t>
      </w:r>
      <w:proofErr w:type="spellStart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>Ritterbuch</w:t>
      </w:r>
      <w:proofErr w:type="spellEnd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 xml:space="preserve">, votou de acordo com o parecer jurídico do Projeto de Lei nº 003/2023; REVISOR: Vereador Dariano Agostino </w:t>
      </w:r>
      <w:proofErr w:type="spellStart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>Guth</w:t>
      </w:r>
      <w:proofErr w:type="spellEnd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 xml:space="preserve"> </w:t>
      </w:r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lastRenderedPageBreak/>
        <w:t xml:space="preserve">que votou de acordo com o voto do Relator; PRESIDENTE: Vereador Alcino Rui </w:t>
      </w:r>
      <w:proofErr w:type="spellStart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>Kohrausch</w:t>
      </w:r>
      <w:proofErr w:type="spellEnd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 xml:space="preserve"> votou de acordo com o voto do Relator. Após, o Presidente declarou aberta a fase de discussão do Projeto de Lei nº 003/2023, não havendo nenhum Vereador inscrito. De imediato o Presidente colocou em votação o Projeto de Lei nº 003/2023, tendo sido </w:t>
      </w:r>
      <w:r w:rsidRPr="002751EA">
        <w:rPr>
          <w:rFonts w:ascii="Palatino Linotype" w:eastAsia="Sylfaen" w:hAnsi="Palatino Linotype" w:cstheme="minorHAnsi"/>
          <w:b/>
          <w:bCs/>
          <w:color w:val="000000"/>
          <w:kern w:val="3"/>
          <w:sz w:val="25"/>
          <w:szCs w:val="25"/>
        </w:rPr>
        <w:t xml:space="preserve">APROVADO </w:t>
      </w:r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 xml:space="preserve">por unanimidade de votos. Na </w:t>
      </w:r>
      <w:proofErr w:type="spellStart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>sequencia</w:t>
      </w:r>
      <w:proofErr w:type="spellEnd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 xml:space="preserve">, o Presidente solicitou à Segunda-Secretária Vereadora Sandra Mary de Almeida Mattjie para que procedesse a leitura do parecer das Comissões sobre o </w:t>
      </w:r>
      <w:r w:rsidRPr="002751EA">
        <w:rPr>
          <w:rFonts w:ascii="Palatino Linotype" w:eastAsia="Lucida Sans Unicode" w:hAnsi="Palatino Linotype" w:cstheme="minorHAnsi"/>
          <w:b/>
          <w:kern w:val="3"/>
          <w:sz w:val="25"/>
          <w:szCs w:val="25"/>
          <w:lang w:eastAsia="en-US"/>
        </w:rPr>
        <w:t xml:space="preserve">PROJETO DE LEI Nº 004/2023 </w:t>
      </w:r>
      <w:r w:rsidRPr="002751EA">
        <w:rPr>
          <w:rFonts w:ascii="Palatino Linotype" w:eastAsia="Lucida Sans Unicode" w:hAnsi="Palatino Linotype" w:cstheme="minorHAnsi"/>
          <w:kern w:val="3"/>
          <w:sz w:val="25"/>
          <w:szCs w:val="25"/>
          <w:lang w:eastAsia="en-US"/>
        </w:rPr>
        <w:t>que</w:t>
      </w:r>
      <w:r w:rsidRPr="002751EA">
        <w:rPr>
          <w:rFonts w:ascii="Palatino Linotype" w:eastAsia="Lucida Sans Unicode" w:hAnsi="Palatino Linotype" w:cstheme="minorHAnsi"/>
          <w:b/>
          <w:kern w:val="3"/>
          <w:sz w:val="25"/>
          <w:szCs w:val="25"/>
          <w:lang w:eastAsia="en-US"/>
        </w:rPr>
        <w:t xml:space="preserve"> </w:t>
      </w:r>
      <w:r w:rsidRPr="002751EA">
        <w:rPr>
          <w:rFonts w:ascii="Palatino Linotype" w:eastAsia="Lucida Sans Unicode" w:hAnsi="Palatino Linotype" w:cstheme="minorHAnsi"/>
          <w:kern w:val="3"/>
          <w:sz w:val="25"/>
          <w:szCs w:val="25"/>
          <w:lang w:eastAsia="en-US"/>
        </w:rPr>
        <w:t>“</w:t>
      </w:r>
      <w:r w:rsidRPr="002751EA">
        <w:rPr>
          <w:rFonts w:ascii="Palatino Linotype" w:eastAsia="Sylfaen" w:hAnsi="Palatino Linotype" w:cs="Calibri"/>
          <w:color w:val="000000"/>
          <w:kern w:val="3"/>
          <w:sz w:val="25"/>
          <w:szCs w:val="25"/>
        </w:rPr>
        <w:t xml:space="preserve">Altera dispositivo da Lei Municipal nº 2.559/2014, que “Dispõe sobre o estágio de estudantes em órgãos da Administração Municipal”; </w:t>
      </w:r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 xml:space="preserve">Parecer da Comissão de Constituição, Justiça, Cidadania e Bem Estar Social, sendo: RELATORA: Vereadora Sandra Mary de Almeida Mattjie, manifestou-se favorável ao Projeto de Lei nº 004/2023 votando de acordo com o Parecer Jurídico; REVISOR: Vereador Kelvin Luis Schuh, manifestou-se favorável ao voto da Relatora; PRESIDENTE: Vereador Gilmar Castanho, manifestou-se favorável ao voto da Relatora. </w:t>
      </w:r>
      <w:proofErr w:type="spellStart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>Parecer</w:t>
      </w:r>
      <w:proofErr w:type="spellEnd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 xml:space="preserve"> da Comissão de Orçamento, Finanças e Infraestrutura Urbana e Rural: RELATOR: Vereadora Marlei </w:t>
      </w:r>
      <w:proofErr w:type="spellStart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>Ines</w:t>
      </w:r>
      <w:proofErr w:type="spellEnd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 xml:space="preserve"> </w:t>
      </w:r>
      <w:proofErr w:type="spellStart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>Ritterbuch</w:t>
      </w:r>
      <w:proofErr w:type="spellEnd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 xml:space="preserve">, votou de acordo com o parecer jurídico do Projeto de Lei nº 004/2023; REVISOR: Vereador Dariano Agostino </w:t>
      </w:r>
      <w:proofErr w:type="spellStart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>Guth</w:t>
      </w:r>
      <w:proofErr w:type="spellEnd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 xml:space="preserve"> que votou de acordo com o voto do Relator; PRESIDENTE: Vereador Alcino Rui </w:t>
      </w:r>
      <w:proofErr w:type="spellStart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>Kohrausch</w:t>
      </w:r>
      <w:proofErr w:type="spellEnd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 xml:space="preserve"> votou de acordo com o voto do Relator. Após, o Presidente declarou aberta a fase de discussão do Projeto de Lei nº 004/2023, não havendo nenhum Vereador inscrito. De imediato o Presidente colocou em votação o Projeto de Lei nº 004/2023, tendo sido </w:t>
      </w:r>
      <w:r w:rsidRPr="002751EA">
        <w:rPr>
          <w:rFonts w:ascii="Palatino Linotype" w:eastAsia="Sylfaen" w:hAnsi="Palatino Linotype" w:cstheme="minorHAnsi"/>
          <w:b/>
          <w:bCs/>
          <w:color w:val="000000"/>
          <w:kern w:val="3"/>
          <w:sz w:val="25"/>
          <w:szCs w:val="25"/>
        </w:rPr>
        <w:t xml:space="preserve">APROVADO </w:t>
      </w:r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 xml:space="preserve">por unanimidade de votos. Após, o Presidente solicitou à Segunda-Secretária Vereadora Sandra Mary de Almeida Mattjie para que procedesse a leitura do parecer das Comissões sobre o </w:t>
      </w:r>
      <w:r w:rsidRPr="002751EA">
        <w:rPr>
          <w:rFonts w:ascii="Palatino Linotype" w:eastAsia="Lucida Sans Unicode" w:hAnsi="Palatino Linotype" w:cstheme="minorHAnsi"/>
          <w:b/>
          <w:kern w:val="3"/>
          <w:sz w:val="25"/>
          <w:szCs w:val="25"/>
          <w:lang w:eastAsia="en-US"/>
        </w:rPr>
        <w:t xml:space="preserve">PROJETO DE LEI LEGISLATIVO Nº 001/2023 </w:t>
      </w:r>
      <w:r w:rsidRPr="002751EA">
        <w:rPr>
          <w:rFonts w:ascii="Palatino Linotype" w:eastAsia="Lucida Sans Unicode" w:hAnsi="Palatino Linotype" w:cstheme="minorHAnsi"/>
          <w:kern w:val="3"/>
          <w:sz w:val="25"/>
          <w:szCs w:val="25"/>
          <w:lang w:eastAsia="en-US"/>
        </w:rPr>
        <w:t>que</w:t>
      </w:r>
      <w:r w:rsidRPr="002751EA">
        <w:rPr>
          <w:rFonts w:ascii="Palatino Linotype" w:eastAsia="Lucida Sans Unicode" w:hAnsi="Palatino Linotype" w:cstheme="minorHAnsi"/>
          <w:b/>
          <w:kern w:val="3"/>
          <w:sz w:val="25"/>
          <w:szCs w:val="25"/>
          <w:lang w:eastAsia="en-US"/>
        </w:rPr>
        <w:t xml:space="preserve"> </w:t>
      </w:r>
      <w:r w:rsidRPr="002751EA">
        <w:rPr>
          <w:rFonts w:ascii="Palatino Linotype" w:eastAsia="Lucida Sans Unicode" w:hAnsi="Palatino Linotype" w:cstheme="minorHAnsi"/>
          <w:kern w:val="3"/>
          <w:sz w:val="25"/>
          <w:szCs w:val="25"/>
          <w:lang w:eastAsia="en-US"/>
        </w:rPr>
        <w:t>“</w:t>
      </w:r>
      <w:r w:rsidRPr="002751EA">
        <w:rPr>
          <w:rFonts w:ascii="Palatino Linotype" w:eastAsia="Sylfaen" w:hAnsi="Palatino Linotype" w:cs="Calibri"/>
          <w:color w:val="000000"/>
          <w:kern w:val="3"/>
          <w:sz w:val="25"/>
          <w:szCs w:val="25"/>
        </w:rPr>
        <w:t xml:space="preserve">Concede revisão geral anual, com base no Art. 37, inciso X, da Constituição Federal aos vencimentos dos servidores, aos proventos e as pensões dos aposentados e pensionistas do Poder Legislativo e dá outras providências”. </w:t>
      </w:r>
      <w:proofErr w:type="spellStart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>Parecer</w:t>
      </w:r>
      <w:proofErr w:type="spellEnd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 xml:space="preserve"> da Comissão de Constituição, Justiça, Cidadania e Bem Estar Social, sendo: RELATORA: Vereadora Sandra Mary de Almeida Mattjie, manifestou-se favorável ao Projeto de Lei Legislativo nº 001/2023 votando de acordo com o Parecer Jurídico; REVISOR: Vereador Kelvin Luis Schuh, manifestou-se favorável ao voto da Relatora; PRESIDENTE: Vereador Gilmar Castanho, manifestou-se favorável ao voto da Relatora. </w:t>
      </w:r>
      <w:proofErr w:type="spellStart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>Parecer</w:t>
      </w:r>
      <w:proofErr w:type="spellEnd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 xml:space="preserve"> da Comissão de Orçamento, Finanças e Infraestrutura Urbana e </w:t>
      </w:r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lastRenderedPageBreak/>
        <w:t xml:space="preserve">Rural: RELATOR: Vereadora Marlei </w:t>
      </w:r>
      <w:proofErr w:type="spellStart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>Ines</w:t>
      </w:r>
      <w:proofErr w:type="spellEnd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 xml:space="preserve"> </w:t>
      </w:r>
      <w:proofErr w:type="spellStart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>Ritterbuch</w:t>
      </w:r>
      <w:proofErr w:type="spellEnd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 xml:space="preserve">, votou de acordo com o parecer jurídico do Projeto de Lei Legislativo nº 001/2023; REVISOR: Vereador Dariano Agostino </w:t>
      </w:r>
      <w:proofErr w:type="spellStart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>Guth</w:t>
      </w:r>
      <w:proofErr w:type="spellEnd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 xml:space="preserve"> que votou de acordo com o voto do Relator; PRESIDENTE: Vereador Alcino Rui </w:t>
      </w:r>
      <w:proofErr w:type="spellStart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>Kohrausch</w:t>
      </w:r>
      <w:proofErr w:type="spellEnd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 xml:space="preserve"> votou de acordo com o voto do Relator. Após, o Presidente declarou aberta a fase de discussão do Projeto de Lei Legislativo nº 001/2023, não havendo nenhum Vereador inscrito. De imediato o Presidente colocou em votação o Projeto de Lei Legislativo nº 001/2023, tendo sido </w:t>
      </w:r>
      <w:r w:rsidRPr="002751EA">
        <w:rPr>
          <w:rFonts w:ascii="Palatino Linotype" w:eastAsia="Sylfaen" w:hAnsi="Palatino Linotype" w:cstheme="minorHAnsi"/>
          <w:b/>
          <w:bCs/>
          <w:color w:val="000000"/>
          <w:kern w:val="3"/>
          <w:sz w:val="25"/>
          <w:szCs w:val="25"/>
        </w:rPr>
        <w:t xml:space="preserve">APROVADO </w:t>
      </w:r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 xml:space="preserve">por unanimidade de votos. Em seguida, o Presidente solicitou à Segunda-Secretária Vereadora Sandra Mary de Almeida Mattjie para que procedesse a leitura do parecer das Comissões sobre o </w:t>
      </w:r>
      <w:r w:rsidRPr="002751EA">
        <w:rPr>
          <w:rFonts w:ascii="Palatino Linotype" w:eastAsia="Lucida Sans Unicode" w:hAnsi="Palatino Linotype" w:cstheme="minorHAnsi"/>
          <w:b/>
          <w:kern w:val="3"/>
          <w:sz w:val="25"/>
          <w:szCs w:val="25"/>
          <w:lang w:eastAsia="en-US"/>
        </w:rPr>
        <w:t xml:space="preserve">PROJETO DE LEI LEGISLATIVO Nº 002/2023 </w:t>
      </w:r>
      <w:r w:rsidRPr="002751EA">
        <w:rPr>
          <w:rFonts w:ascii="Palatino Linotype" w:eastAsia="Lucida Sans Unicode" w:hAnsi="Palatino Linotype" w:cstheme="minorHAnsi"/>
          <w:kern w:val="3"/>
          <w:sz w:val="25"/>
          <w:szCs w:val="25"/>
          <w:lang w:eastAsia="en-US"/>
        </w:rPr>
        <w:t>que</w:t>
      </w:r>
      <w:r w:rsidRPr="002751EA">
        <w:rPr>
          <w:rFonts w:ascii="Palatino Linotype" w:eastAsia="Lucida Sans Unicode" w:hAnsi="Palatino Linotype" w:cstheme="minorHAnsi"/>
          <w:b/>
          <w:kern w:val="3"/>
          <w:sz w:val="25"/>
          <w:szCs w:val="25"/>
          <w:lang w:eastAsia="en-US"/>
        </w:rPr>
        <w:t xml:space="preserve"> </w:t>
      </w:r>
      <w:r w:rsidRPr="002751EA">
        <w:rPr>
          <w:rFonts w:ascii="Palatino Linotype" w:eastAsia="Lucida Sans Unicode" w:hAnsi="Palatino Linotype" w:cstheme="minorHAnsi"/>
          <w:kern w:val="3"/>
          <w:sz w:val="25"/>
          <w:szCs w:val="25"/>
          <w:lang w:eastAsia="en-US"/>
        </w:rPr>
        <w:t>“</w:t>
      </w:r>
      <w:r w:rsidRPr="002751EA">
        <w:rPr>
          <w:rFonts w:ascii="Palatino Linotype" w:eastAsia="Sylfaen" w:hAnsi="Palatino Linotype" w:cs="Calibri"/>
          <w:color w:val="000000"/>
          <w:kern w:val="3"/>
          <w:sz w:val="25"/>
          <w:szCs w:val="25"/>
        </w:rPr>
        <w:t xml:space="preserve">Concede a revisão geral anual de que trata o art. 37, Inciso X da Constituição Federal nos subsídios dos Agentes Políticos do Município de Chapada”. </w:t>
      </w:r>
      <w:proofErr w:type="spellStart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>Parecer</w:t>
      </w:r>
      <w:proofErr w:type="spellEnd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 xml:space="preserve"> da Comissão de Constituição, Justiça, Cidadania e Bem Estar Social, sendo: RELATORA: Vereadora Sandra Mary de Almeida Mattjie, manifestou-se favorável ao Projeto de Lei Legislativo nº 002/2023 votando de acordo com o Parecer Jurídico; REVISOR: Vereador Kelvin Luis Schuh, manifestou-se favorável ao voto da Relatora; PRESIDENTE: Vereador Gilmar Castanho, manifestou-se favorável ao voto da Relatora. </w:t>
      </w:r>
      <w:proofErr w:type="spellStart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>Parecer</w:t>
      </w:r>
      <w:proofErr w:type="spellEnd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 xml:space="preserve"> da Comissão de Orçamento, Finanças e Infraestrutura Urbana e Rural: RELATOR: Vereadora Marlei </w:t>
      </w:r>
      <w:proofErr w:type="spellStart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>Ines</w:t>
      </w:r>
      <w:proofErr w:type="spellEnd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 xml:space="preserve"> </w:t>
      </w:r>
      <w:proofErr w:type="spellStart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>Ritterbuch</w:t>
      </w:r>
      <w:proofErr w:type="spellEnd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 xml:space="preserve">, votou de acordo com o parecer jurídico do Projeto de Lei Legislativo nº 002/2023; REVISOR: Vereador Dariano Agostino </w:t>
      </w:r>
      <w:proofErr w:type="spellStart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>Guth</w:t>
      </w:r>
      <w:proofErr w:type="spellEnd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 xml:space="preserve"> que votou de acordo com o voto do Relator; PRESIDENTE: Vereador Alcino Rui </w:t>
      </w:r>
      <w:proofErr w:type="spellStart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>Kohrausch</w:t>
      </w:r>
      <w:proofErr w:type="spellEnd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 xml:space="preserve"> votou de acordo com o voto do Relator. Após, o Presidente declarou aberta a fase de discussão do Projeto de Lei Legislativo nº 002/2023, não havendo nenhum Vereador inscrito. De imediato o Presidente colocou em votação o Projeto de Lei Legislativo nº 002/2023, tendo sido </w:t>
      </w:r>
      <w:r w:rsidRPr="002751EA">
        <w:rPr>
          <w:rFonts w:ascii="Palatino Linotype" w:eastAsia="Sylfaen" w:hAnsi="Palatino Linotype" w:cstheme="minorHAnsi"/>
          <w:b/>
          <w:bCs/>
          <w:color w:val="000000"/>
          <w:kern w:val="3"/>
          <w:sz w:val="25"/>
          <w:szCs w:val="25"/>
        </w:rPr>
        <w:t xml:space="preserve">APROVADO </w:t>
      </w:r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 xml:space="preserve">por unanimidade de votos. Prosseguindo, o Presidente solicitou à Segunda-Secretária Vereadora Sandra Mary de Almeida Mattjie para que procedesse a leitura do parecer das Comissões sobre o </w:t>
      </w:r>
      <w:r w:rsidRPr="002751EA">
        <w:rPr>
          <w:rFonts w:ascii="Palatino Linotype" w:eastAsia="Lucida Sans Unicode" w:hAnsi="Palatino Linotype" w:cstheme="minorHAnsi"/>
          <w:b/>
          <w:kern w:val="3"/>
          <w:sz w:val="25"/>
          <w:szCs w:val="25"/>
          <w:lang w:eastAsia="en-US"/>
        </w:rPr>
        <w:t xml:space="preserve">PROJETO DE RESOLUÇÃO Nº 001/2023 </w:t>
      </w:r>
      <w:r w:rsidRPr="002751EA">
        <w:rPr>
          <w:rFonts w:ascii="Palatino Linotype" w:eastAsia="Lucida Sans Unicode" w:hAnsi="Palatino Linotype" w:cstheme="minorHAnsi"/>
          <w:kern w:val="3"/>
          <w:sz w:val="25"/>
          <w:szCs w:val="25"/>
          <w:lang w:eastAsia="en-US"/>
        </w:rPr>
        <w:t>que</w:t>
      </w:r>
      <w:r w:rsidRPr="002751EA">
        <w:rPr>
          <w:rFonts w:ascii="Palatino Linotype" w:eastAsia="Lucida Sans Unicode" w:hAnsi="Palatino Linotype" w:cstheme="minorHAnsi"/>
          <w:b/>
          <w:kern w:val="3"/>
          <w:sz w:val="25"/>
          <w:szCs w:val="25"/>
          <w:lang w:eastAsia="en-US"/>
        </w:rPr>
        <w:t xml:space="preserve"> </w:t>
      </w:r>
      <w:r w:rsidRPr="002751EA">
        <w:rPr>
          <w:rFonts w:ascii="Palatino Linotype" w:eastAsia="Lucida Sans Unicode" w:hAnsi="Palatino Linotype" w:cstheme="minorHAnsi"/>
          <w:kern w:val="3"/>
          <w:sz w:val="25"/>
          <w:szCs w:val="25"/>
          <w:lang w:eastAsia="en-US"/>
        </w:rPr>
        <w:t>“</w:t>
      </w:r>
      <w:r w:rsidRPr="002751EA">
        <w:rPr>
          <w:rFonts w:ascii="Palatino Linotype" w:eastAsia="Sylfaen" w:hAnsi="Palatino Linotype" w:cs="Calibri"/>
          <w:color w:val="000000"/>
          <w:kern w:val="3"/>
          <w:sz w:val="25"/>
          <w:szCs w:val="25"/>
        </w:rPr>
        <w:t xml:space="preserve">Concede reajuste ao vale-alimentação previsto na resolução nº 028/2019 que “Regulamenta a concessão de vale-alimentação aos servidores do Poder Legislativo de </w:t>
      </w:r>
      <w:proofErr w:type="spellStart"/>
      <w:r w:rsidRPr="002751EA">
        <w:rPr>
          <w:rFonts w:ascii="Palatino Linotype" w:eastAsia="Sylfaen" w:hAnsi="Palatino Linotype" w:cs="Calibri"/>
          <w:color w:val="000000"/>
          <w:kern w:val="3"/>
          <w:sz w:val="25"/>
          <w:szCs w:val="25"/>
        </w:rPr>
        <w:t>Chapada-RS</w:t>
      </w:r>
      <w:proofErr w:type="spellEnd"/>
      <w:r w:rsidRPr="002751EA">
        <w:rPr>
          <w:rFonts w:ascii="Palatino Linotype" w:eastAsia="Sylfaen" w:hAnsi="Palatino Linotype" w:cs="Calibri"/>
          <w:color w:val="000000"/>
          <w:kern w:val="3"/>
          <w:sz w:val="25"/>
          <w:szCs w:val="25"/>
        </w:rPr>
        <w:t xml:space="preserve"> e dá outras providências”.</w:t>
      </w:r>
      <w:r w:rsidRPr="002751EA">
        <w:rPr>
          <w:rFonts w:ascii="Palatino Linotype" w:eastAsia="Sylfaen" w:hAnsi="Palatino Linotype" w:cs="Calibri"/>
          <w:b/>
          <w:color w:val="000000"/>
          <w:kern w:val="3"/>
          <w:sz w:val="25"/>
          <w:szCs w:val="25"/>
        </w:rPr>
        <w:t xml:space="preserve"> </w:t>
      </w:r>
      <w:proofErr w:type="spellStart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>Parecer</w:t>
      </w:r>
      <w:proofErr w:type="spellEnd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 xml:space="preserve"> da Comissão de Constituição, Justiça, Cidadania e Bem Estar Social, sendo: RELATORA: Vereadora Sandra Mary de Almeida Mattjie, manifestou-se favorável ao Projeto de Resolução nº 001/2023 votando de acordo com o Parecer Jurídico; REVISOR: Vereador Kelvin Luis Schuh, </w:t>
      </w:r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lastRenderedPageBreak/>
        <w:t xml:space="preserve">manifestou-se favorável ao voto da Relatora; PRESIDENTE: Vereador Gilmar Castanho, manifestou-se favorável ao voto da Relatora. </w:t>
      </w:r>
      <w:proofErr w:type="spellStart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>Parecer</w:t>
      </w:r>
      <w:proofErr w:type="spellEnd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 xml:space="preserve"> da Comissão de Orçamento, Finanças e Infraestrutura Urbana e Rural: RELATOR: Vereadora Marlei </w:t>
      </w:r>
      <w:proofErr w:type="spellStart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>Ines</w:t>
      </w:r>
      <w:proofErr w:type="spellEnd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 xml:space="preserve"> </w:t>
      </w:r>
      <w:proofErr w:type="spellStart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>Ritterbuch</w:t>
      </w:r>
      <w:proofErr w:type="spellEnd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 xml:space="preserve">, votou de acordo com o parecer jurídico do Projeto de Resolução nº 001/2023; REVISOR: Vereador Dariano Agostino </w:t>
      </w:r>
      <w:proofErr w:type="spellStart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>Guth</w:t>
      </w:r>
      <w:proofErr w:type="spellEnd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 xml:space="preserve"> que votou de acordo com o voto do Relator; PRESIDENTE: Vereador Alcino Rui </w:t>
      </w:r>
      <w:proofErr w:type="spellStart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>Kohrausch</w:t>
      </w:r>
      <w:proofErr w:type="spellEnd"/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 xml:space="preserve"> votou de acordo com o voto do Relator. Após, o Presidente declarou aberta a fase de discussão do Projeto de Resolução nº 001/2023, não havendo nenhum Vereador inscrito. De imediato o Presidente colocou em votação o Projeto de Resolução nº 001/2023, tendo sido </w:t>
      </w:r>
      <w:r w:rsidRPr="002751EA">
        <w:rPr>
          <w:rFonts w:ascii="Palatino Linotype" w:eastAsia="Sylfaen" w:hAnsi="Palatino Linotype" w:cstheme="minorHAnsi"/>
          <w:b/>
          <w:bCs/>
          <w:color w:val="000000"/>
          <w:kern w:val="3"/>
          <w:sz w:val="25"/>
          <w:szCs w:val="25"/>
        </w:rPr>
        <w:t xml:space="preserve">APROVADO </w:t>
      </w:r>
      <w:r w:rsidRPr="002751EA">
        <w:rPr>
          <w:rFonts w:ascii="Palatino Linotype" w:eastAsia="Sylfaen" w:hAnsi="Palatino Linotype" w:cstheme="minorHAnsi"/>
          <w:color w:val="000000"/>
          <w:kern w:val="3"/>
          <w:sz w:val="25"/>
          <w:szCs w:val="25"/>
        </w:rPr>
        <w:t xml:space="preserve">por unanimidade de votos. </w:t>
      </w:r>
      <w:r w:rsidRPr="002751EA">
        <w:rPr>
          <w:rFonts w:ascii="Palatino Linotype" w:eastAsia="Lucida Sans Unicode" w:hAnsi="Palatino Linotype" w:cs="Tahoma"/>
          <w:kern w:val="3"/>
          <w:sz w:val="25"/>
          <w:szCs w:val="25"/>
        </w:rPr>
        <w:t>Não havendo mais nada a tratar, o Presidente agradeceu a presença de todos os Vereadores e declarou encerrada a presente Sessão Plenária Extraordinária, agradecendo a proteção de Deus. A</w:t>
      </w:r>
      <w:r w:rsidRPr="002751EA">
        <w:rPr>
          <w:rFonts w:ascii="Palatino Linotype" w:eastAsia="Palatino Linotype" w:hAnsi="Palatino Linotype" w:cs="Palatino Linotype"/>
          <w:kern w:val="3"/>
          <w:sz w:val="25"/>
          <w:szCs w:val="25"/>
        </w:rPr>
        <w:t xml:space="preserve"> Secretária determinou que fosse lavrada a Ata, que depois de distribuída deverá ser votada e aprovada na Sessão Ordinária subsequente a esta, e será assinada pela Secretária e pelo Senhor Presidente.</w:t>
      </w:r>
    </w:p>
    <w:p w:rsidR="00E41DBE" w:rsidRPr="002751EA" w:rsidRDefault="00E41DBE" w:rsidP="002751EA">
      <w:pPr>
        <w:widowControl w:val="0"/>
        <w:suppressAutoHyphens/>
        <w:autoSpaceDE w:val="0"/>
        <w:autoSpaceDN w:val="0"/>
        <w:spacing w:after="120" w:line="276" w:lineRule="auto"/>
        <w:ind w:right="-319"/>
        <w:jc w:val="both"/>
        <w:rPr>
          <w:rFonts w:ascii="Palatino Linotype" w:eastAsia="Sylfaen" w:hAnsi="Palatino Linotype" w:cs="Sylfaen"/>
          <w:color w:val="000000"/>
          <w:kern w:val="3"/>
          <w:sz w:val="25"/>
          <w:szCs w:val="25"/>
        </w:rPr>
      </w:pPr>
    </w:p>
    <w:p w:rsidR="00E41DBE" w:rsidRPr="002751EA" w:rsidRDefault="00E41DBE" w:rsidP="002751EA">
      <w:pPr>
        <w:widowControl w:val="0"/>
        <w:suppressAutoHyphens/>
        <w:autoSpaceDE w:val="0"/>
        <w:autoSpaceDN w:val="0"/>
        <w:spacing w:before="100" w:line="276" w:lineRule="auto"/>
        <w:ind w:right="-319"/>
        <w:jc w:val="center"/>
        <w:rPr>
          <w:rFonts w:ascii="Palatino Linotype" w:eastAsia="Palatino Linotype" w:hAnsi="Palatino Linotype" w:cs="Palatino Linotype"/>
          <w:kern w:val="3"/>
          <w:sz w:val="25"/>
          <w:szCs w:val="25"/>
        </w:rPr>
      </w:pPr>
      <w:r w:rsidRPr="002751EA">
        <w:rPr>
          <w:rFonts w:ascii="Palatino Linotype" w:eastAsia="Palatino Linotype" w:hAnsi="Palatino Linotype" w:cs="Palatino Linotype"/>
          <w:kern w:val="3"/>
          <w:sz w:val="25"/>
          <w:szCs w:val="25"/>
        </w:rPr>
        <w:t>CHAPADA/RS, PLENÁRIO ANNILDO BECKER, EM 17 DE JANEIRO DE 2023.</w:t>
      </w:r>
    </w:p>
    <w:p w:rsidR="00E41DBE" w:rsidRPr="002751EA" w:rsidRDefault="00E41DBE" w:rsidP="002751EA">
      <w:pPr>
        <w:widowControl w:val="0"/>
        <w:suppressAutoHyphens/>
        <w:autoSpaceDE w:val="0"/>
        <w:autoSpaceDN w:val="0"/>
        <w:spacing w:before="100" w:line="276" w:lineRule="auto"/>
        <w:ind w:right="-319"/>
        <w:jc w:val="center"/>
        <w:rPr>
          <w:rFonts w:ascii="Palatino Linotype" w:eastAsia="Palatino Linotype" w:hAnsi="Palatino Linotype" w:cs="Palatino Linotype"/>
          <w:kern w:val="3"/>
          <w:sz w:val="25"/>
          <w:szCs w:val="25"/>
        </w:rPr>
      </w:pPr>
    </w:p>
    <w:p w:rsidR="00E41DBE" w:rsidRPr="002751EA" w:rsidRDefault="00E41DBE" w:rsidP="002751EA">
      <w:pPr>
        <w:widowControl w:val="0"/>
        <w:suppressAutoHyphens/>
        <w:autoSpaceDE w:val="0"/>
        <w:autoSpaceDN w:val="0"/>
        <w:spacing w:line="276" w:lineRule="auto"/>
        <w:ind w:right="-319"/>
        <w:rPr>
          <w:rFonts w:ascii="Palatino Linotype" w:eastAsia="Palatino Linotype" w:hAnsi="Palatino Linotype" w:cs="Palatino Linotype"/>
          <w:kern w:val="3"/>
          <w:sz w:val="25"/>
          <w:szCs w:val="25"/>
        </w:rPr>
      </w:pPr>
      <w:r w:rsidRPr="002751EA">
        <w:rPr>
          <w:rFonts w:ascii="Palatino Linotype" w:eastAsia="Palatino Linotype" w:hAnsi="Palatino Linotype" w:cs="Palatino Linotype"/>
          <w:kern w:val="3"/>
          <w:sz w:val="25"/>
          <w:szCs w:val="25"/>
        </w:rPr>
        <w:t xml:space="preserve">      Leonardo </w:t>
      </w:r>
      <w:r w:rsidR="002751EA" w:rsidRPr="002751EA">
        <w:rPr>
          <w:rFonts w:ascii="Palatino Linotype" w:eastAsia="Palatino Linotype" w:hAnsi="Palatino Linotype" w:cs="Palatino Linotype"/>
          <w:kern w:val="3"/>
          <w:sz w:val="25"/>
          <w:szCs w:val="25"/>
        </w:rPr>
        <w:t>André</w:t>
      </w:r>
      <w:r w:rsidRPr="002751EA">
        <w:rPr>
          <w:rFonts w:ascii="Palatino Linotype" w:eastAsia="Palatino Linotype" w:hAnsi="Palatino Linotype" w:cs="Palatino Linotype"/>
          <w:kern w:val="3"/>
          <w:sz w:val="25"/>
          <w:szCs w:val="25"/>
        </w:rPr>
        <w:t xml:space="preserve"> Krindges                                       Salete Maria Damer</w:t>
      </w:r>
    </w:p>
    <w:p w:rsidR="00E41DBE" w:rsidRPr="002751EA" w:rsidRDefault="00E41DBE" w:rsidP="002751EA">
      <w:pPr>
        <w:widowControl w:val="0"/>
        <w:suppressAutoHyphens/>
        <w:autoSpaceDE w:val="0"/>
        <w:autoSpaceDN w:val="0"/>
        <w:spacing w:line="276" w:lineRule="auto"/>
        <w:ind w:right="-319"/>
        <w:jc w:val="center"/>
        <w:rPr>
          <w:rFonts w:ascii="Palatino Linotype" w:eastAsia="Lucida Sans Unicode" w:hAnsi="Palatino Linotype" w:cs="Tahoma"/>
          <w:kern w:val="3"/>
          <w:sz w:val="25"/>
          <w:szCs w:val="25"/>
        </w:rPr>
      </w:pPr>
      <w:r w:rsidRPr="002751EA">
        <w:rPr>
          <w:rFonts w:ascii="Palatino Linotype" w:eastAsia="Palatino Linotype" w:hAnsi="Palatino Linotype" w:cs="Palatino Linotype"/>
          <w:kern w:val="3"/>
          <w:sz w:val="25"/>
          <w:szCs w:val="25"/>
        </w:rPr>
        <w:t xml:space="preserve"> Presidente do Poder Legislativo                   Primeira-Secretária do Poder Legislativo</w:t>
      </w:r>
    </w:p>
    <w:p w:rsidR="00E41DBE" w:rsidRPr="002751EA" w:rsidRDefault="00E41DBE" w:rsidP="002751EA">
      <w:pPr>
        <w:spacing w:line="276" w:lineRule="auto"/>
        <w:ind w:right="-319"/>
        <w:rPr>
          <w:rFonts w:ascii="Palatino Linotype" w:hAnsi="Palatino Linotype"/>
          <w:sz w:val="25"/>
          <w:szCs w:val="25"/>
        </w:rPr>
      </w:pPr>
    </w:p>
    <w:p w:rsidR="00E41DBE" w:rsidRPr="002751EA" w:rsidRDefault="00E41DBE" w:rsidP="002751EA">
      <w:pPr>
        <w:keepNext/>
        <w:spacing w:before="240" w:after="60" w:line="276" w:lineRule="auto"/>
        <w:ind w:right="-319"/>
        <w:outlineLvl w:val="0"/>
        <w:rPr>
          <w:rFonts w:ascii="Palatino Linotype" w:hAnsi="Palatino Linotype" w:cs="Tahoma"/>
          <w:bCs/>
          <w:kern w:val="32"/>
          <w:sz w:val="25"/>
          <w:szCs w:val="25"/>
        </w:rPr>
      </w:pPr>
    </w:p>
    <w:p w:rsidR="00E41DBE" w:rsidRPr="002751EA" w:rsidRDefault="00E41DBE" w:rsidP="002751EA">
      <w:pPr>
        <w:spacing w:line="276" w:lineRule="auto"/>
        <w:rPr>
          <w:rFonts w:ascii="Palatino Linotype" w:hAnsi="Palatino Linotype"/>
          <w:sz w:val="25"/>
          <w:szCs w:val="25"/>
        </w:rPr>
      </w:pPr>
    </w:p>
    <w:p w:rsidR="00910A2E" w:rsidRPr="002751EA" w:rsidRDefault="00910A2E" w:rsidP="002751EA">
      <w:pPr>
        <w:spacing w:line="276" w:lineRule="auto"/>
        <w:rPr>
          <w:sz w:val="25"/>
          <w:szCs w:val="25"/>
        </w:rPr>
      </w:pPr>
      <w:bookmarkStart w:id="0" w:name="_GoBack"/>
      <w:bookmarkEnd w:id="0"/>
    </w:p>
    <w:sectPr w:rsidR="00910A2E" w:rsidRPr="002751EA" w:rsidSect="002D3828">
      <w:headerReference w:type="default" r:id="rId6"/>
      <w:footerReference w:type="default" r:id="rId7"/>
      <w:pgSz w:w="11905" w:h="16837"/>
      <w:pgMar w:top="1134" w:right="1132" w:bottom="1134" w:left="173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94C" w:rsidRDefault="00CD394C" w:rsidP="00ED31EF">
      <w:r>
        <w:separator/>
      </w:r>
    </w:p>
  </w:endnote>
  <w:endnote w:type="continuationSeparator" w:id="0">
    <w:p w:rsidR="00CD394C" w:rsidRDefault="00CD394C" w:rsidP="00ED3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828" w:rsidRDefault="00CD394C">
    <w:pPr>
      <w:pStyle w:val="Rodap"/>
    </w:pPr>
    <w:r>
      <w:rPr>
        <w:noProof/>
        <w:lang w:eastAsia="pt-BR"/>
      </w:rPr>
      <w:drawing>
        <wp:inline distT="0" distB="0" distL="0" distR="0" wp14:anchorId="54BE17D3" wp14:editId="1BA4EE65">
          <wp:extent cx="5737225" cy="457219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7225" cy="457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5A4C05" wp14:editId="20231F8E">
              <wp:simplePos x="0" y="0"/>
              <wp:positionH relativeFrom="column">
                <wp:posOffset>499745</wp:posOffset>
              </wp:positionH>
              <wp:positionV relativeFrom="paragraph">
                <wp:posOffset>257175</wp:posOffset>
              </wp:positionV>
              <wp:extent cx="2287905" cy="222885"/>
              <wp:effectExtent l="0" t="0" r="0" b="0"/>
              <wp:wrapNone/>
              <wp:docPr id="307" name="Caixa de texto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D3828" w:rsidRPr="00803D67" w:rsidRDefault="00CD394C">
                          <w:pPr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</w:pPr>
                          <w:r w:rsidRPr="00803D67"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  <w:t>camara@camarachapada.rs.gov.br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15A4C05" id="_x0000_t202" coordsize="21600,21600" o:spt="202" path="m,l,21600r21600,l21600,xe">
              <v:stroke joinstyle="miter"/>
              <v:path gradientshapeok="t" o:connecttype="rect"/>
            </v:shapetype>
            <v:shape id="Caixa de texto 307" o:spid="_x0000_s1026" type="#_x0000_t202" style="position:absolute;margin-left:39.35pt;margin-top:20.25pt;width:180.15pt;height:17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" filled="f" stroked="f">
              <v:textbox style="mso-fit-shape-to-text:t">
                <w:txbxContent>
                  <w:p w:rsidR="002D3828" w:rsidRPr="00803D67" w:rsidRDefault="00CD394C">
                    <w:pPr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</w:pPr>
                    <w:r w:rsidRPr="00803D67"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  <w:t>camara@camarachapada.rs.gov.br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7E45DA" wp14:editId="4D4AB009">
              <wp:simplePos x="0" y="0"/>
              <wp:positionH relativeFrom="column">
                <wp:posOffset>601980</wp:posOffset>
              </wp:positionH>
              <wp:positionV relativeFrom="paragraph">
                <wp:posOffset>308610</wp:posOffset>
              </wp:positionV>
              <wp:extent cx="2124075" cy="161925"/>
              <wp:effectExtent l="20955" t="13335" r="17145" b="15240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124075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04E65A" id="Retângulo 3" o:spid="_x0000_s1026" style="position:absolute;margin-left:47.4pt;margin-top:24.3pt;width:167.2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" strokecolor="white" strokeweight="2pt">
              <v:path arrowok="t"/>
            </v:rect>
          </w:pict>
        </mc:Fallback>
      </mc:AlternateContent>
    </w:r>
  </w:p>
  <w:p w:rsidR="002D3828" w:rsidRDefault="00CD394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94C" w:rsidRDefault="00CD394C" w:rsidP="00ED31EF">
      <w:r>
        <w:separator/>
      </w:r>
    </w:p>
  </w:footnote>
  <w:footnote w:type="continuationSeparator" w:id="0">
    <w:p w:rsidR="00CD394C" w:rsidRDefault="00CD394C" w:rsidP="00ED31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828" w:rsidRDefault="00CD394C" w:rsidP="002D3828">
    <w:pPr>
      <w:pStyle w:val="Cabealho"/>
      <w:ind w:left="-567"/>
    </w:pPr>
    <w:r>
      <w:rPr>
        <w:noProof/>
        <w:lang w:eastAsia="pt-BR"/>
      </w:rPr>
      <w:drawing>
        <wp:inline distT="0" distB="0" distL="0" distR="0" wp14:anchorId="7BB6D661" wp14:editId="304B530E">
          <wp:extent cx="6581775" cy="728777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08" cy="728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D3828" w:rsidRDefault="00CD394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DBE"/>
    <w:rsid w:val="002751EA"/>
    <w:rsid w:val="00910A2E"/>
    <w:rsid w:val="00CD394C"/>
    <w:rsid w:val="00E41DBE"/>
    <w:rsid w:val="00ED3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D75069-1844-473A-A29A-35C860647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DB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41DB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E41DBE"/>
  </w:style>
  <w:style w:type="paragraph" w:styleId="Rodap">
    <w:name w:val="footer"/>
    <w:basedOn w:val="Normal"/>
    <w:link w:val="RodapChar"/>
    <w:uiPriority w:val="99"/>
    <w:unhideWhenUsed/>
    <w:rsid w:val="00E41DB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41D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2235</Words>
  <Characters>12072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Servidor</cp:lastModifiedBy>
  <cp:revision>3</cp:revision>
  <dcterms:created xsi:type="dcterms:W3CDTF">2023-02-24T17:33:00Z</dcterms:created>
  <dcterms:modified xsi:type="dcterms:W3CDTF">2023-02-24T17:35:00Z</dcterms:modified>
</cp:coreProperties>
</file>