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C1" w:rsidRDefault="000217C1" w:rsidP="00DF6DD0">
      <w:pPr>
        <w:pStyle w:val="NormalWeb"/>
        <w:spacing w:before="0" w:line="276" w:lineRule="auto"/>
        <w:ind w:left="426"/>
        <w:jc w:val="center"/>
        <w:rPr>
          <w:rFonts w:asciiTheme="minorHAnsi" w:hAnsiTheme="minorHAnsi" w:cstheme="minorHAnsi"/>
          <w:b/>
          <w:bCs/>
        </w:rPr>
      </w:pPr>
      <w:r w:rsidRPr="00233575">
        <w:rPr>
          <w:rFonts w:asciiTheme="minorHAnsi" w:hAnsiTheme="minorHAnsi" w:cstheme="minorHAnsi"/>
          <w:b/>
          <w:bCs/>
        </w:rPr>
        <w:t xml:space="preserve">PROJETO DE RESOLUÇÃO Nº </w:t>
      </w:r>
      <w:r w:rsidR="00A27B5C" w:rsidRPr="00233575">
        <w:rPr>
          <w:rFonts w:asciiTheme="minorHAnsi" w:hAnsiTheme="minorHAnsi" w:cstheme="minorHAnsi"/>
          <w:b/>
          <w:bCs/>
        </w:rPr>
        <w:t>00</w:t>
      </w:r>
      <w:r w:rsidR="009332AC" w:rsidRPr="00233575">
        <w:rPr>
          <w:rFonts w:asciiTheme="minorHAnsi" w:hAnsiTheme="minorHAnsi" w:cstheme="minorHAnsi"/>
          <w:b/>
          <w:bCs/>
        </w:rPr>
        <w:t>2</w:t>
      </w:r>
      <w:r w:rsidRPr="00233575">
        <w:rPr>
          <w:rFonts w:asciiTheme="minorHAnsi" w:hAnsiTheme="minorHAnsi" w:cstheme="minorHAnsi"/>
          <w:b/>
          <w:bCs/>
        </w:rPr>
        <w:t>/202</w:t>
      </w:r>
      <w:r w:rsidR="009332AC" w:rsidRPr="00233575">
        <w:rPr>
          <w:rFonts w:asciiTheme="minorHAnsi" w:hAnsiTheme="minorHAnsi" w:cstheme="minorHAnsi"/>
          <w:b/>
          <w:bCs/>
        </w:rPr>
        <w:t>6</w:t>
      </w:r>
    </w:p>
    <w:p w:rsidR="00233575" w:rsidRPr="00233575" w:rsidRDefault="00233575" w:rsidP="00DF6DD0">
      <w:pPr>
        <w:pStyle w:val="NormalWeb"/>
        <w:spacing w:before="0" w:line="276" w:lineRule="auto"/>
        <w:ind w:left="426"/>
        <w:jc w:val="center"/>
        <w:rPr>
          <w:rFonts w:asciiTheme="minorHAnsi" w:hAnsiTheme="minorHAnsi" w:cstheme="minorHAnsi"/>
          <w:b/>
          <w:bCs/>
        </w:rPr>
      </w:pPr>
    </w:p>
    <w:p w:rsidR="000217C1" w:rsidRDefault="000217C1" w:rsidP="007A0753">
      <w:pPr>
        <w:pStyle w:val="Standard"/>
        <w:spacing w:line="276" w:lineRule="auto"/>
        <w:ind w:left="5387"/>
        <w:jc w:val="both"/>
        <w:rPr>
          <w:rFonts w:asciiTheme="minorHAnsi" w:hAnsiTheme="minorHAnsi" w:cstheme="minorHAnsi"/>
          <w:b/>
          <w:bCs/>
        </w:rPr>
      </w:pPr>
      <w:r w:rsidRPr="00233575">
        <w:rPr>
          <w:rFonts w:asciiTheme="minorHAnsi" w:hAnsiTheme="minorHAnsi" w:cstheme="minorHAnsi"/>
          <w:b/>
          <w:bCs/>
        </w:rPr>
        <w:t>Altera a redação dos artigos 11 e 12 da Resolução nº 002/2001 e dá outras providências.</w:t>
      </w:r>
    </w:p>
    <w:p w:rsidR="00233575" w:rsidRPr="00233575" w:rsidRDefault="00233575" w:rsidP="007A0753">
      <w:pPr>
        <w:pStyle w:val="Standard"/>
        <w:spacing w:line="276" w:lineRule="auto"/>
        <w:ind w:left="5387"/>
        <w:jc w:val="both"/>
        <w:rPr>
          <w:rFonts w:asciiTheme="minorHAnsi" w:hAnsiTheme="minorHAnsi" w:cstheme="minorHAnsi"/>
          <w:b/>
          <w:bCs/>
        </w:rPr>
      </w:pPr>
    </w:p>
    <w:p w:rsidR="000217C1" w:rsidRPr="00233575" w:rsidRDefault="000217C1" w:rsidP="007A0753">
      <w:pPr>
        <w:pStyle w:val="Standard"/>
        <w:autoSpaceDE w:val="0"/>
        <w:spacing w:line="276" w:lineRule="auto"/>
        <w:ind w:left="426" w:firstLine="708"/>
        <w:jc w:val="both"/>
        <w:rPr>
          <w:rFonts w:asciiTheme="minorHAnsi" w:eastAsia="Palatino Linotype" w:hAnsiTheme="minorHAnsi" w:cstheme="minorHAnsi"/>
        </w:rPr>
      </w:pPr>
      <w:r w:rsidRPr="00233575">
        <w:rPr>
          <w:rFonts w:asciiTheme="minorHAnsi" w:eastAsia="Palatino Linotype" w:hAnsiTheme="minorHAnsi" w:cstheme="minorHAnsi"/>
          <w:b/>
          <w:bCs/>
        </w:rPr>
        <w:t>Art. 1º.</w:t>
      </w:r>
      <w:r w:rsidRPr="00233575">
        <w:rPr>
          <w:rFonts w:asciiTheme="minorHAnsi" w:eastAsia="Palatino Linotype" w:hAnsiTheme="minorHAnsi" w:cstheme="minorHAnsi"/>
        </w:rPr>
        <w:t xml:space="preserve"> O art. 11 da Resolução nº 002/2001 passa a vigorar com a seguinte redação: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 w:firstLine="708"/>
        <w:jc w:val="both"/>
        <w:rPr>
          <w:rFonts w:asciiTheme="minorHAnsi" w:hAnsiTheme="minorHAnsi" w:cstheme="minorHAnsi"/>
        </w:rPr>
      </w:pP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jc w:val="both"/>
        <w:rPr>
          <w:rFonts w:asciiTheme="minorHAnsi" w:eastAsia="Palatino Linotype" w:hAnsiTheme="minorHAnsi" w:cstheme="minorHAnsi"/>
        </w:rPr>
      </w:pPr>
      <w:r w:rsidRPr="00233575">
        <w:rPr>
          <w:rFonts w:asciiTheme="minorHAnsi" w:eastAsia="Palatino Linotype" w:hAnsiTheme="minorHAnsi" w:cstheme="minorHAnsi"/>
        </w:rPr>
        <w:t>“Art. 11 Os Vereadores quando em deslocamento da sede do Município receberão diárias nos seguintes valores: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I- Para a Capital do Estado ........................................R$ 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42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0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3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6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>II- Para o interior do Estado ...........</w:t>
      </w:r>
      <w:r w:rsidR="009B1B22" w:rsidRPr="00233575">
        <w:rPr>
          <w:rFonts w:asciiTheme="minorHAnsi" w:eastAsia="Palatino Linotype" w:hAnsiTheme="minorHAnsi" w:cstheme="minorHAnsi"/>
          <w:color w:val="000000"/>
        </w:rPr>
        <w:t>...........................R$ 2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7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3</w:t>
      </w:r>
      <w:r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27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III- Para Viagens a Outros Estados </w:t>
      </w:r>
      <w:r w:rsidR="009B1B22" w:rsidRPr="00233575">
        <w:rPr>
          <w:rFonts w:asciiTheme="minorHAnsi" w:eastAsia="Palatino Linotype" w:hAnsiTheme="minorHAnsi" w:cstheme="minorHAnsi"/>
          <w:color w:val="000000"/>
        </w:rPr>
        <w:t>.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 xml:space="preserve">...........................R$ 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597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81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IV-Para a Capital Federal e 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viage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ns fora do país ...... R$ 854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01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. (</w:t>
      </w:r>
      <w:r w:rsidRPr="00233575">
        <w:rPr>
          <w:rFonts w:asciiTheme="minorHAnsi" w:eastAsia="Palatino Linotype" w:hAnsiTheme="minorHAnsi" w:cstheme="minorHAnsi"/>
          <w:color w:val="000000"/>
        </w:rPr>
        <w:t>NR)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jc w:val="both"/>
        <w:rPr>
          <w:rFonts w:asciiTheme="minorHAnsi" w:eastAsia="Palatino Linotype" w:hAnsiTheme="minorHAnsi" w:cstheme="minorHAnsi"/>
          <w:color w:val="000000"/>
        </w:rPr>
      </w:pPr>
    </w:p>
    <w:p w:rsidR="000217C1" w:rsidRPr="00233575" w:rsidRDefault="000217C1" w:rsidP="007A0753">
      <w:pPr>
        <w:pStyle w:val="Standard"/>
        <w:autoSpaceDE w:val="0"/>
        <w:spacing w:line="276" w:lineRule="auto"/>
        <w:ind w:left="426" w:firstLine="708"/>
        <w:jc w:val="both"/>
        <w:rPr>
          <w:rFonts w:asciiTheme="minorHAnsi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b/>
          <w:bCs/>
          <w:color w:val="000000"/>
        </w:rPr>
        <w:t xml:space="preserve">Art. 2º. </w:t>
      </w:r>
      <w:r w:rsidRPr="00233575">
        <w:rPr>
          <w:rFonts w:asciiTheme="minorHAnsi" w:eastAsia="Palatino Linotype" w:hAnsiTheme="minorHAnsi" w:cstheme="minorHAnsi"/>
          <w:color w:val="000000"/>
        </w:rPr>
        <w:t>O art. 12 da Resolução nº 002/2001 passa a vigorar com a seguinte redação: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jc w:val="both"/>
        <w:rPr>
          <w:rFonts w:asciiTheme="minorHAnsi" w:eastAsia="Palatino Linotype" w:hAnsiTheme="minorHAnsi" w:cstheme="minorHAnsi"/>
          <w:color w:val="000000"/>
        </w:rPr>
      </w:pP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jc w:val="both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>“Art. 12 Os Servidores quando em deslocamento da sede do Município receberão diárias nos seguintes valores: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 -Para a Capital do </w:t>
      </w:r>
      <w:proofErr w:type="gramStart"/>
      <w:r w:rsidRPr="00233575">
        <w:rPr>
          <w:rFonts w:asciiTheme="minorHAnsi" w:eastAsia="Palatino Linotype" w:hAnsiTheme="minorHAnsi" w:cstheme="minorHAnsi"/>
          <w:color w:val="000000"/>
        </w:rPr>
        <w:t>Estado  ...</w:t>
      </w:r>
      <w:proofErr w:type="gramEnd"/>
      <w:r w:rsidRPr="00233575">
        <w:rPr>
          <w:rFonts w:asciiTheme="minorHAnsi" w:eastAsia="Palatino Linotype" w:hAnsiTheme="minorHAnsi" w:cstheme="minorHAnsi"/>
          <w:color w:val="000000"/>
        </w:rPr>
        <w:t>. .....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..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......................... R$ 307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44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II -Para o interior do </w:t>
      </w:r>
      <w:proofErr w:type="gramStart"/>
      <w:r w:rsidRPr="00233575">
        <w:rPr>
          <w:rFonts w:asciiTheme="minorHAnsi" w:eastAsia="Palatino Linotype" w:hAnsiTheme="minorHAnsi" w:cstheme="minorHAnsi"/>
          <w:color w:val="000000"/>
        </w:rPr>
        <w:t>Estado .</w:t>
      </w:r>
      <w:proofErr w:type="gramEnd"/>
      <w:r w:rsidRPr="00233575">
        <w:rPr>
          <w:rFonts w:asciiTheme="minorHAnsi" w:eastAsia="Palatino Linotype" w:hAnsiTheme="minorHAnsi" w:cstheme="minorHAnsi"/>
          <w:color w:val="000000"/>
        </w:rPr>
        <w:t xml:space="preserve"> ................................... R$ 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213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50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eastAsia="Palatino Linotype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III- Para Viagens a Outros Estados ........................... R$ </w:t>
      </w:r>
      <w:r w:rsidR="00775868" w:rsidRPr="00233575">
        <w:rPr>
          <w:rFonts w:asciiTheme="minorHAnsi" w:eastAsia="Palatino Linotype" w:hAnsiTheme="minorHAnsi" w:cstheme="minorHAnsi"/>
          <w:color w:val="000000"/>
        </w:rPr>
        <w:t>4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4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1</w:t>
      </w:r>
      <w:r w:rsidR="00775868" w:rsidRPr="00233575">
        <w:rPr>
          <w:rFonts w:asciiTheme="minorHAnsi" w:eastAsia="Palatino Linotype" w:hAnsiTheme="minorHAnsi" w:cstheme="minorHAnsi"/>
          <w:color w:val="000000"/>
        </w:rPr>
        <w:t>,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3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8</w:t>
      </w:r>
      <w:r w:rsidRPr="00233575">
        <w:rPr>
          <w:rFonts w:asciiTheme="minorHAnsi" w:eastAsia="Palatino Linotype" w:hAnsiTheme="minorHAnsi" w:cstheme="minorHAnsi"/>
          <w:color w:val="000000"/>
        </w:rPr>
        <w:t>;</w:t>
      </w:r>
    </w:p>
    <w:p w:rsidR="000217C1" w:rsidRPr="00233575" w:rsidRDefault="000217C1" w:rsidP="007A0753">
      <w:pPr>
        <w:pStyle w:val="Standard"/>
        <w:autoSpaceDE w:val="0"/>
        <w:spacing w:line="276" w:lineRule="auto"/>
        <w:ind w:left="426"/>
        <w:rPr>
          <w:rFonts w:asciiTheme="minorHAnsi" w:hAnsiTheme="minorHAnsi" w:cstheme="minorHAnsi"/>
          <w:color w:val="000000"/>
        </w:rPr>
      </w:pPr>
      <w:r w:rsidRPr="00233575">
        <w:rPr>
          <w:rFonts w:asciiTheme="minorHAnsi" w:eastAsia="Palatino Linotype" w:hAnsiTheme="minorHAnsi" w:cstheme="minorHAnsi"/>
          <w:color w:val="000000"/>
        </w:rPr>
        <w:t xml:space="preserve">IV-Para a Capital Federal e viagens fora do país ...... R$ 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5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46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,</w:t>
      </w:r>
      <w:r w:rsidR="009332AC" w:rsidRPr="00233575">
        <w:rPr>
          <w:rFonts w:asciiTheme="minorHAnsi" w:eastAsia="Palatino Linotype" w:hAnsiTheme="minorHAnsi" w:cstheme="minorHAnsi"/>
          <w:color w:val="000000"/>
        </w:rPr>
        <w:t>5</w:t>
      </w:r>
      <w:r w:rsidR="006D335A" w:rsidRPr="00233575">
        <w:rPr>
          <w:rFonts w:asciiTheme="minorHAnsi" w:eastAsia="Palatino Linotype" w:hAnsiTheme="minorHAnsi" w:cstheme="minorHAnsi"/>
          <w:color w:val="000000"/>
        </w:rPr>
        <w:t>8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.</w:t>
      </w:r>
      <w:r w:rsidR="00A307E5" w:rsidRPr="00233575">
        <w:rPr>
          <w:rFonts w:asciiTheme="minorHAnsi" w:hAnsiTheme="minorHAnsi" w:cstheme="minorHAnsi"/>
          <w:color w:val="000000"/>
        </w:rPr>
        <w:t xml:space="preserve"> (</w:t>
      </w:r>
      <w:r w:rsidRPr="00233575">
        <w:rPr>
          <w:rFonts w:asciiTheme="minorHAnsi" w:hAnsiTheme="minorHAnsi" w:cstheme="minorHAnsi"/>
          <w:color w:val="000000"/>
        </w:rPr>
        <w:t>NR)</w:t>
      </w:r>
    </w:p>
    <w:p w:rsidR="000217C1" w:rsidRPr="00233575" w:rsidRDefault="000217C1" w:rsidP="007A0753">
      <w:pPr>
        <w:pStyle w:val="Standard"/>
        <w:spacing w:line="276" w:lineRule="auto"/>
        <w:ind w:left="426"/>
        <w:jc w:val="both"/>
        <w:rPr>
          <w:rFonts w:asciiTheme="minorHAnsi" w:hAnsiTheme="minorHAnsi" w:cstheme="minorHAnsi"/>
          <w:color w:val="000000"/>
        </w:rPr>
      </w:pPr>
    </w:p>
    <w:p w:rsidR="009A66E6" w:rsidRPr="00233575" w:rsidRDefault="009A66E6" w:rsidP="007A0753">
      <w:pPr>
        <w:pStyle w:val="Standard"/>
        <w:spacing w:line="276" w:lineRule="auto"/>
        <w:ind w:left="426" w:firstLine="708"/>
        <w:jc w:val="both"/>
        <w:rPr>
          <w:rFonts w:asciiTheme="minorHAnsi" w:hAnsiTheme="minorHAnsi" w:cstheme="minorHAnsi"/>
          <w:color w:val="000000"/>
        </w:rPr>
      </w:pPr>
      <w:r w:rsidRPr="00233575">
        <w:rPr>
          <w:rFonts w:asciiTheme="minorHAnsi" w:hAnsiTheme="minorHAnsi" w:cstheme="minorHAnsi"/>
          <w:b/>
          <w:bCs/>
        </w:rPr>
        <w:t xml:space="preserve">Art. 3º. </w:t>
      </w:r>
      <w:r w:rsidRPr="00233575">
        <w:rPr>
          <w:rFonts w:asciiTheme="minorHAnsi" w:hAnsiTheme="minorHAnsi" w:cstheme="minorHAnsi"/>
        </w:rPr>
        <w:t xml:space="preserve">Esta Resolução entra em vigor na data de sua publicação, revogando-se a Resolução </w:t>
      </w:r>
      <w:r w:rsidRPr="00233575">
        <w:rPr>
          <w:rFonts w:asciiTheme="minorHAnsi" w:hAnsiTheme="minorHAnsi" w:cstheme="minorHAnsi"/>
          <w:color w:val="000000"/>
        </w:rPr>
        <w:t xml:space="preserve">nº </w:t>
      </w:r>
      <w:r w:rsidRPr="00233575">
        <w:rPr>
          <w:rFonts w:asciiTheme="minorHAnsi" w:eastAsia="Palatino Linotype" w:hAnsiTheme="minorHAnsi" w:cstheme="minorHAnsi"/>
          <w:color w:val="000000"/>
        </w:rPr>
        <w:t>0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37</w:t>
      </w:r>
      <w:r w:rsidRPr="00233575">
        <w:rPr>
          <w:rFonts w:asciiTheme="minorHAnsi" w:eastAsia="Palatino Linotype" w:hAnsiTheme="minorHAnsi" w:cstheme="minorHAnsi"/>
          <w:color w:val="000000"/>
        </w:rPr>
        <w:t>/20</w:t>
      </w:r>
      <w:r w:rsidR="00A307E5" w:rsidRPr="00233575">
        <w:rPr>
          <w:rFonts w:asciiTheme="minorHAnsi" w:eastAsia="Palatino Linotype" w:hAnsiTheme="minorHAnsi" w:cstheme="minorHAnsi"/>
          <w:color w:val="000000"/>
        </w:rPr>
        <w:t>23</w:t>
      </w:r>
      <w:r w:rsidRPr="00233575">
        <w:rPr>
          <w:rFonts w:asciiTheme="minorHAnsi" w:hAnsiTheme="minorHAnsi" w:cstheme="minorHAnsi"/>
          <w:color w:val="000000"/>
        </w:rPr>
        <w:t>.</w:t>
      </w:r>
    </w:p>
    <w:p w:rsidR="000217C1" w:rsidRPr="00233575" w:rsidRDefault="000217C1" w:rsidP="007A0753">
      <w:pPr>
        <w:pStyle w:val="Standard"/>
        <w:spacing w:line="276" w:lineRule="auto"/>
        <w:ind w:left="426" w:firstLine="708"/>
        <w:jc w:val="both"/>
        <w:rPr>
          <w:rFonts w:asciiTheme="minorHAnsi" w:hAnsiTheme="minorHAnsi" w:cstheme="minorHAnsi"/>
        </w:rPr>
      </w:pPr>
    </w:p>
    <w:p w:rsidR="009A66E6" w:rsidRPr="00233575" w:rsidRDefault="009A66E6" w:rsidP="007A0753">
      <w:pPr>
        <w:pStyle w:val="NormalWeb"/>
        <w:spacing w:line="276" w:lineRule="auto"/>
        <w:ind w:left="426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 xml:space="preserve">     </w:t>
      </w:r>
      <w:r w:rsidR="007A0753" w:rsidRPr="00233575">
        <w:rPr>
          <w:rFonts w:asciiTheme="minorHAnsi" w:hAnsiTheme="minorHAnsi" w:cstheme="minorHAnsi"/>
        </w:rPr>
        <w:t xml:space="preserve">          </w:t>
      </w:r>
      <w:r w:rsidRPr="00233575">
        <w:rPr>
          <w:rFonts w:asciiTheme="minorHAnsi" w:hAnsiTheme="minorHAnsi" w:cstheme="minorHAnsi"/>
        </w:rPr>
        <w:t xml:space="preserve">Chapada/RS, Plenário Annildo </w:t>
      </w:r>
      <w:r w:rsidR="00775868" w:rsidRPr="00233575">
        <w:rPr>
          <w:rFonts w:asciiTheme="minorHAnsi" w:hAnsiTheme="minorHAnsi" w:cstheme="minorHAnsi"/>
        </w:rPr>
        <w:t xml:space="preserve">Becker, </w:t>
      </w:r>
      <w:r w:rsidR="009332AC" w:rsidRPr="00233575">
        <w:rPr>
          <w:rFonts w:asciiTheme="minorHAnsi" w:hAnsiTheme="minorHAnsi" w:cstheme="minorHAnsi"/>
        </w:rPr>
        <w:t>20</w:t>
      </w:r>
      <w:r w:rsidR="00D9474A" w:rsidRPr="00233575">
        <w:rPr>
          <w:rFonts w:asciiTheme="minorHAnsi" w:hAnsiTheme="minorHAnsi" w:cstheme="minorHAnsi"/>
        </w:rPr>
        <w:t xml:space="preserve"> de </w:t>
      </w:r>
      <w:r w:rsidR="009332AC" w:rsidRPr="00233575">
        <w:rPr>
          <w:rFonts w:asciiTheme="minorHAnsi" w:hAnsiTheme="minorHAnsi" w:cstheme="minorHAnsi"/>
        </w:rPr>
        <w:t>Fevereiro</w:t>
      </w:r>
      <w:r w:rsidR="007A0753" w:rsidRPr="00233575">
        <w:rPr>
          <w:rFonts w:asciiTheme="minorHAnsi" w:hAnsiTheme="minorHAnsi" w:cstheme="minorHAnsi"/>
        </w:rPr>
        <w:t xml:space="preserve"> </w:t>
      </w:r>
      <w:r w:rsidR="00D9474A" w:rsidRPr="00233575">
        <w:rPr>
          <w:rFonts w:asciiTheme="minorHAnsi" w:hAnsiTheme="minorHAnsi" w:cstheme="minorHAnsi"/>
        </w:rPr>
        <w:t>de 2.02</w:t>
      </w:r>
      <w:r w:rsidR="009332AC" w:rsidRPr="00233575">
        <w:rPr>
          <w:rFonts w:asciiTheme="minorHAnsi" w:hAnsiTheme="minorHAnsi" w:cstheme="minorHAnsi"/>
        </w:rPr>
        <w:t>6</w:t>
      </w:r>
      <w:r w:rsidRPr="00233575">
        <w:rPr>
          <w:rFonts w:asciiTheme="minorHAnsi" w:hAnsiTheme="minorHAnsi" w:cstheme="minorHAnsi"/>
        </w:rPr>
        <w:t>.</w:t>
      </w: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  <w:u w:val="single"/>
        </w:rPr>
      </w:pP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  <w:u w:val="single"/>
        </w:rPr>
        <w:t>Membros da Mesa Diretora</w:t>
      </w:r>
      <w:r w:rsidRPr="00233575">
        <w:rPr>
          <w:rFonts w:asciiTheme="minorHAnsi" w:hAnsiTheme="minorHAnsi" w:cstheme="minorHAnsi"/>
        </w:rPr>
        <w:t>:</w:t>
      </w: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</w:rPr>
      </w:pPr>
    </w:p>
    <w:p w:rsidR="00DF6DD0" w:rsidRPr="00233575" w:rsidRDefault="009332AC" w:rsidP="00DF6DD0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>Leonardo André Krindges</w:t>
      </w:r>
      <w:r w:rsidR="00DF6DD0" w:rsidRPr="00233575">
        <w:rPr>
          <w:rFonts w:asciiTheme="minorHAnsi" w:eastAsia="Ecofont_Vera_Sans" w:hAnsiTheme="minorHAnsi" w:cstheme="minorHAnsi"/>
          <w:bCs/>
          <w:sz w:val="24"/>
        </w:rPr>
        <w:t xml:space="preserve"> – Pr</w:t>
      </w:r>
      <w:r w:rsidRPr="00233575">
        <w:rPr>
          <w:rFonts w:asciiTheme="minorHAnsi" w:eastAsia="Ecofont_Vera_Sans" w:hAnsiTheme="minorHAnsi" w:cstheme="minorHAnsi"/>
          <w:bCs/>
          <w:sz w:val="24"/>
        </w:rPr>
        <w:t xml:space="preserve">esidente           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Gelci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Baudino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de Moura </w:t>
      </w:r>
      <w:r w:rsidR="00DF6DD0" w:rsidRPr="00233575">
        <w:rPr>
          <w:rFonts w:asciiTheme="minorHAnsi" w:eastAsia="Ecofont_Vera_Sans" w:hAnsiTheme="minorHAnsi" w:cstheme="minorHAnsi"/>
          <w:bCs/>
          <w:sz w:val="24"/>
        </w:rPr>
        <w:t>– Vice Presidente</w:t>
      </w:r>
    </w:p>
    <w:p w:rsidR="00DF6DD0" w:rsidRPr="00233575" w:rsidRDefault="009332AC" w:rsidP="00DF6DD0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proofErr w:type="gramStart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Progressistas  </w:t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proofErr w:type="gramEnd"/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  <w:t xml:space="preserve">            </w:t>
      </w:r>
      <w:r w:rsidR="00DF6DD0" w:rsidRPr="00233575">
        <w:rPr>
          <w:rFonts w:asciiTheme="minorHAnsi" w:eastAsia="Ecofont_Vera_Sans" w:hAnsiTheme="minorHAnsi" w:cstheme="minorHAnsi"/>
          <w:bCs/>
          <w:sz w:val="24"/>
        </w:rPr>
        <w:t>Progressistas</w:t>
      </w:r>
    </w:p>
    <w:p w:rsidR="00DF6DD0" w:rsidRPr="00233575" w:rsidRDefault="00DF6DD0" w:rsidP="00DF6DD0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</w:p>
    <w:p w:rsidR="00DF6DD0" w:rsidRPr="00233575" w:rsidRDefault="009332AC" w:rsidP="00DF6DD0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>Marlei Inês Ritterbusch – 1º Secretaria</w:t>
      </w:r>
      <w:r w:rsidR="00DF6DD0" w:rsidRPr="00233575">
        <w:rPr>
          <w:rFonts w:asciiTheme="minorHAnsi" w:eastAsia="Ecofont_Vera_Sans" w:hAnsiTheme="minorHAnsi" w:cstheme="minorHAnsi"/>
          <w:bCs/>
          <w:sz w:val="24"/>
        </w:rPr>
        <w:t xml:space="preserve"> </w:t>
      </w:r>
      <w:r w:rsidR="00DF6DD0"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="00233575">
        <w:rPr>
          <w:rFonts w:asciiTheme="minorHAnsi" w:eastAsia="Ecofont_Vera_Sans" w:hAnsiTheme="minorHAnsi" w:cstheme="minorHAnsi"/>
          <w:bCs/>
          <w:sz w:val="24"/>
        </w:rPr>
        <w:t xml:space="preserve">          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Odelei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Backes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– 2ª Secretário</w:t>
      </w:r>
    </w:p>
    <w:p w:rsidR="00DF6DD0" w:rsidRPr="00233575" w:rsidRDefault="00DF6DD0" w:rsidP="00DF6DD0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 xml:space="preserve">Progressistas </w:t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="00233575">
        <w:rPr>
          <w:rFonts w:asciiTheme="minorHAnsi" w:eastAsia="Ecofont_Vera_Sans" w:hAnsiTheme="minorHAnsi" w:cstheme="minorHAnsi"/>
          <w:bCs/>
          <w:sz w:val="24"/>
        </w:rPr>
        <w:t xml:space="preserve">           </w:t>
      </w:r>
      <w:r w:rsidRPr="00233575">
        <w:rPr>
          <w:rFonts w:asciiTheme="minorHAnsi" w:eastAsia="Ecofont_Vera_Sans" w:hAnsiTheme="minorHAnsi" w:cstheme="minorHAnsi"/>
          <w:bCs/>
          <w:sz w:val="24"/>
        </w:rPr>
        <w:t xml:space="preserve">Progressistas </w:t>
      </w:r>
    </w:p>
    <w:p w:rsidR="009A66E6" w:rsidRPr="00233575" w:rsidRDefault="009A66E6" w:rsidP="00233575">
      <w:pPr>
        <w:autoSpaceDE w:val="0"/>
        <w:autoSpaceDN w:val="0"/>
        <w:adjustRightInd w:val="0"/>
        <w:ind w:left="426"/>
        <w:jc w:val="center"/>
        <w:rPr>
          <w:rFonts w:asciiTheme="minorHAnsi" w:hAnsiTheme="minorHAnsi" w:cstheme="minorHAnsi"/>
          <w:b/>
          <w:sz w:val="24"/>
        </w:rPr>
      </w:pPr>
      <w:r w:rsidRPr="00233575">
        <w:rPr>
          <w:rFonts w:asciiTheme="minorHAnsi" w:hAnsiTheme="minorHAnsi" w:cstheme="minorHAnsi"/>
          <w:b/>
          <w:sz w:val="24"/>
        </w:rPr>
        <w:lastRenderedPageBreak/>
        <w:t>JUSTIFICATIVA</w:t>
      </w:r>
    </w:p>
    <w:p w:rsidR="009A66E6" w:rsidRPr="00233575" w:rsidRDefault="009A66E6" w:rsidP="007A0753">
      <w:pPr>
        <w:pStyle w:val="Textbody"/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:rsidR="00731F52" w:rsidRPr="00233575" w:rsidRDefault="009A66E6" w:rsidP="00731F52">
      <w:pPr>
        <w:pStyle w:val="Textbody"/>
        <w:spacing w:line="276" w:lineRule="auto"/>
        <w:ind w:left="426" w:firstLine="865"/>
        <w:jc w:val="both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 xml:space="preserve">No ano de 2.001 foi editada a Resolução nº 002/2001 que “Dispõe sobre a concessão, pagamento e a prestação de contas de Diárias a Vereadores e Servidores da Câmara Municipal de Vereadores de Chapada-RS. Esta Resolução prescreveu as regras que definem a concessão de diárias e indenizações de transporte e deslocamento bem como a prestação de contas dos valores recebidos tanto por servidores quanto por vereadores. </w:t>
      </w:r>
    </w:p>
    <w:p w:rsidR="009A66E6" w:rsidRPr="00233575" w:rsidRDefault="009A66E6" w:rsidP="007A0753">
      <w:pPr>
        <w:pStyle w:val="Textbody"/>
        <w:spacing w:line="276" w:lineRule="auto"/>
        <w:ind w:left="426" w:firstLine="865"/>
        <w:jc w:val="both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 xml:space="preserve">Nesta Resolução constou no art. 14 que os valores das diárias serão </w:t>
      </w:r>
      <w:proofErr w:type="gramStart"/>
      <w:r w:rsidRPr="00233575">
        <w:rPr>
          <w:rFonts w:asciiTheme="minorHAnsi" w:hAnsiTheme="minorHAnsi" w:cstheme="minorHAnsi"/>
        </w:rPr>
        <w:t>reajustadas</w:t>
      </w:r>
      <w:proofErr w:type="gramEnd"/>
      <w:r w:rsidRPr="00233575">
        <w:rPr>
          <w:rFonts w:asciiTheme="minorHAnsi" w:hAnsiTheme="minorHAnsi" w:cstheme="minorHAnsi"/>
        </w:rPr>
        <w:t xml:space="preserve"> nos mesmos índices e épocas em que forem reajustados os salários dos servidores públicos municipais. O objetivo deste dispositivo legal foi fazer com que anualmente os valores fossem reajustados, mantendo o valor real, evitando defasagens, devido a inflação.</w:t>
      </w:r>
    </w:p>
    <w:p w:rsidR="009A66E6" w:rsidRPr="00233575" w:rsidRDefault="00775868" w:rsidP="007A0753">
      <w:pPr>
        <w:pStyle w:val="Textbody"/>
        <w:spacing w:line="276" w:lineRule="auto"/>
        <w:ind w:left="426" w:firstLine="865"/>
        <w:jc w:val="both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>A</w:t>
      </w:r>
      <w:r w:rsidR="009332AC" w:rsidRPr="00233575">
        <w:rPr>
          <w:rFonts w:asciiTheme="minorHAnsi" w:hAnsiTheme="minorHAnsi" w:cstheme="minorHAnsi"/>
        </w:rPr>
        <w:t xml:space="preserve"> resolução atualmente </w:t>
      </w:r>
      <w:r w:rsidR="00731F52" w:rsidRPr="00233575">
        <w:rPr>
          <w:rFonts w:asciiTheme="minorHAnsi" w:hAnsiTheme="minorHAnsi" w:cstheme="minorHAnsi"/>
        </w:rPr>
        <w:t>em vigor no Legislativo, d</w:t>
      </w:r>
      <w:r w:rsidR="009332AC" w:rsidRPr="00233575">
        <w:rPr>
          <w:rFonts w:asciiTheme="minorHAnsi" w:hAnsiTheme="minorHAnsi" w:cstheme="minorHAnsi"/>
        </w:rPr>
        <w:t>e número 037/2023, foi publicada em Novembro de 2023, sendo que encontra-se defasada em relação as diárias do Poder Executivo</w:t>
      </w:r>
      <w:r w:rsidR="00731F52" w:rsidRPr="00233575">
        <w:rPr>
          <w:rFonts w:asciiTheme="minorHAnsi" w:hAnsiTheme="minorHAnsi" w:cstheme="minorHAnsi"/>
        </w:rPr>
        <w:t xml:space="preserve"> que foram </w:t>
      </w:r>
      <w:proofErr w:type="gramStart"/>
      <w:r w:rsidR="00731F52" w:rsidRPr="00233575">
        <w:rPr>
          <w:rFonts w:asciiTheme="minorHAnsi" w:hAnsiTheme="minorHAnsi" w:cstheme="minorHAnsi"/>
        </w:rPr>
        <w:t>atualizada</w:t>
      </w:r>
      <w:proofErr w:type="gramEnd"/>
      <w:r w:rsidR="00731F52" w:rsidRPr="00233575">
        <w:rPr>
          <w:rFonts w:asciiTheme="minorHAnsi" w:hAnsiTheme="minorHAnsi" w:cstheme="minorHAnsi"/>
        </w:rPr>
        <w:t xml:space="preserve"> através d</w:t>
      </w:r>
      <w:r w:rsidR="009332AC" w:rsidRPr="00233575">
        <w:rPr>
          <w:rFonts w:asciiTheme="minorHAnsi" w:hAnsiTheme="minorHAnsi" w:cstheme="minorHAnsi"/>
        </w:rPr>
        <w:t>e Decreto</w:t>
      </w:r>
      <w:r w:rsidR="00731F52" w:rsidRPr="00233575">
        <w:rPr>
          <w:rFonts w:asciiTheme="minorHAnsi" w:hAnsiTheme="minorHAnsi" w:cstheme="minorHAnsi"/>
        </w:rPr>
        <w:t xml:space="preserve">s publicados em </w:t>
      </w:r>
      <w:r w:rsidR="009332AC" w:rsidRPr="00233575">
        <w:rPr>
          <w:rFonts w:asciiTheme="minorHAnsi" w:hAnsiTheme="minorHAnsi" w:cstheme="minorHAnsi"/>
        </w:rPr>
        <w:t>Janeiro de 2025 e Janeiro de 2026</w:t>
      </w:r>
      <w:r w:rsidR="00731F52" w:rsidRPr="00233575">
        <w:rPr>
          <w:rFonts w:asciiTheme="minorHAnsi" w:hAnsiTheme="minorHAnsi" w:cstheme="minorHAnsi"/>
        </w:rPr>
        <w:t>, desatendendo ao princípio da paridade entre os poderes.</w:t>
      </w:r>
    </w:p>
    <w:p w:rsidR="006D335A" w:rsidRPr="00233575" w:rsidRDefault="009A66E6" w:rsidP="006D335A">
      <w:pPr>
        <w:pStyle w:val="Textbody"/>
        <w:spacing w:line="276" w:lineRule="auto"/>
        <w:ind w:left="426" w:firstLine="865"/>
        <w:jc w:val="both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 xml:space="preserve">Isto posto, requer que seja aprovado o presente projeto de resolução, </w:t>
      </w:r>
      <w:r w:rsidR="000217C1" w:rsidRPr="00233575">
        <w:rPr>
          <w:rFonts w:asciiTheme="minorHAnsi" w:hAnsiTheme="minorHAnsi" w:cstheme="minorHAnsi"/>
        </w:rPr>
        <w:t xml:space="preserve">em regime de urgência, </w:t>
      </w:r>
      <w:r w:rsidRPr="00233575">
        <w:rPr>
          <w:rFonts w:asciiTheme="minorHAnsi" w:hAnsiTheme="minorHAnsi" w:cstheme="minorHAnsi"/>
        </w:rPr>
        <w:t xml:space="preserve">que visa apenas </w:t>
      </w:r>
      <w:r w:rsidR="009332AC" w:rsidRPr="00233575">
        <w:rPr>
          <w:rFonts w:asciiTheme="minorHAnsi" w:hAnsiTheme="minorHAnsi" w:cstheme="minorHAnsi"/>
        </w:rPr>
        <w:t xml:space="preserve">atualizar os valores das diárias do poder legislativo através da variação do </w:t>
      </w:r>
      <w:r w:rsidR="006D335A" w:rsidRPr="00233575">
        <w:rPr>
          <w:rFonts w:asciiTheme="minorHAnsi" w:hAnsiTheme="minorHAnsi" w:cstheme="minorHAnsi"/>
        </w:rPr>
        <w:t xml:space="preserve">- Índice Nacional de Preços ao Consumidor - </w:t>
      </w:r>
      <w:r w:rsidR="009332AC" w:rsidRPr="00233575">
        <w:rPr>
          <w:rFonts w:asciiTheme="minorHAnsi" w:hAnsiTheme="minorHAnsi" w:cstheme="minorHAnsi"/>
        </w:rPr>
        <w:t>INPC</w:t>
      </w:r>
      <w:r w:rsidR="006D335A" w:rsidRPr="00233575">
        <w:rPr>
          <w:rFonts w:asciiTheme="minorHAnsi" w:hAnsiTheme="minorHAnsi" w:cstheme="minorHAnsi"/>
        </w:rPr>
        <w:t>/IBGE</w:t>
      </w:r>
      <w:r w:rsidR="009332AC" w:rsidRPr="00233575">
        <w:rPr>
          <w:rFonts w:asciiTheme="minorHAnsi" w:hAnsiTheme="minorHAnsi" w:cstheme="minorHAnsi"/>
        </w:rPr>
        <w:t xml:space="preserve"> apurado de Novembro de 2023 até Janeiro de 2026</w:t>
      </w:r>
      <w:r w:rsidR="006D335A" w:rsidRPr="00233575">
        <w:rPr>
          <w:rFonts w:asciiTheme="minorHAnsi" w:hAnsiTheme="minorHAnsi" w:cstheme="minorHAnsi"/>
        </w:rPr>
        <w:t>, incorporando o percentual de 9,98</w:t>
      </w:r>
      <w:r w:rsidR="009332AC" w:rsidRPr="00233575">
        <w:rPr>
          <w:rFonts w:asciiTheme="minorHAnsi" w:hAnsiTheme="minorHAnsi" w:cstheme="minorHAnsi"/>
        </w:rPr>
        <w:t>% aos valores existentes na Resolução n.º 037/2023</w:t>
      </w:r>
      <w:r w:rsidRPr="00233575">
        <w:rPr>
          <w:rFonts w:asciiTheme="minorHAnsi" w:hAnsiTheme="minorHAnsi" w:cstheme="minorHAnsi"/>
        </w:rPr>
        <w:t>.</w:t>
      </w:r>
    </w:p>
    <w:p w:rsidR="000217C1" w:rsidRPr="00233575" w:rsidRDefault="009A66E6" w:rsidP="006D335A">
      <w:pPr>
        <w:pStyle w:val="Textbody"/>
        <w:spacing w:line="276" w:lineRule="auto"/>
        <w:ind w:left="426" w:firstLine="865"/>
        <w:jc w:val="both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</w:rPr>
        <w:t>Chapada</w:t>
      </w:r>
      <w:r w:rsidR="000217C1" w:rsidRPr="00233575">
        <w:rPr>
          <w:rFonts w:asciiTheme="minorHAnsi" w:hAnsiTheme="minorHAnsi" w:cstheme="minorHAnsi"/>
        </w:rPr>
        <w:t>/RS, Plenário Annildo Beck</w:t>
      </w:r>
      <w:r w:rsidR="007A0753" w:rsidRPr="00233575">
        <w:rPr>
          <w:rFonts w:asciiTheme="minorHAnsi" w:hAnsiTheme="minorHAnsi" w:cstheme="minorHAnsi"/>
        </w:rPr>
        <w:t xml:space="preserve">er, </w:t>
      </w:r>
      <w:r w:rsidR="00775868" w:rsidRPr="00233575">
        <w:rPr>
          <w:rFonts w:asciiTheme="minorHAnsi" w:hAnsiTheme="minorHAnsi" w:cstheme="minorHAnsi"/>
        </w:rPr>
        <w:t>2</w:t>
      </w:r>
      <w:r w:rsidR="006D335A" w:rsidRPr="00233575">
        <w:rPr>
          <w:rFonts w:asciiTheme="minorHAnsi" w:hAnsiTheme="minorHAnsi" w:cstheme="minorHAnsi"/>
        </w:rPr>
        <w:t>0</w:t>
      </w:r>
      <w:r w:rsidRPr="00233575">
        <w:rPr>
          <w:rFonts w:asciiTheme="minorHAnsi" w:hAnsiTheme="minorHAnsi" w:cstheme="minorHAnsi"/>
        </w:rPr>
        <w:t xml:space="preserve"> de </w:t>
      </w:r>
      <w:r w:rsidR="006D335A" w:rsidRPr="00233575">
        <w:rPr>
          <w:rFonts w:asciiTheme="minorHAnsi" w:hAnsiTheme="minorHAnsi" w:cstheme="minorHAnsi"/>
        </w:rPr>
        <w:t xml:space="preserve">Fevereiro </w:t>
      </w:r>
      <w:r w:rsidR="000217C1" w:rsidRPr="00233575">
        <w:rPr>
          <w:rFonts w:asciiTheme="minorHAnsi" w:hAnsiTheme="minorHAnsi" w:cstheme="minorHAnsi"/>
        </w:rPr>
        <w:t>de 2.02</w:t>
      </w:r>
      <w:r w:rsidR="006D335A" w:rsidRPr="00233575">
        <w:rPr>
          <w:rFonts w:asciiTheme="minorHAnsi" w:hAnsiTheme="minorHAnsi" w:cstheme="minorHAnsi"/>
        </w:rPr>
        <w:t>6</w:t>
      </w: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</w:rPr>
      </w:pP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</w:rPr>
      </w:pPr>
    </w:p>
    <w:p w:rsidR="000217C1" w:rsidRPr="00233575" w:rsidRDefault="000217C1" w:rsidP="007A0753">
      <w:pPr>
        <w:pStyle w:val="Standard"/>
        <w:ind w:left="426"/>
        <w:rPr>
          <w:rFonts w:asciiTheme="minorHAnsi" w:hAnsiTheme="minorHAnsi" w:cstheme="minorHAnsi"/>
        </w:rPr>
      </w:pPr>
      <w:r w:rsidRPr="00233575">
        <w:rPr>
          <w:rFonts w:asciiTheme="minorHAnsi" w:hAnsiTheme="minorHAnsi" w:cstheme="minorHAnsi"/>
          <w:u w:val="single"/>
        </w:rPr>
        <w:t>Membros da Mesa Diretora</w:t>
      </w:r>
      <w:r w:rsidRPr="00233575">
        <w:rPr>
          <w:rFonts w:asciiTheme="minorHAnsi" w:hAnsiTheme="minorHAnsi" w:cstheme="minorHAnsi"/>
        </w:rPr>
        <w:t>:</w:t>
      </w:r>
    </w:p>
    <w:p w:rsidR="00775868" w:rsidRPr="00233575" w:rsidRDefault="00775868" w:rsidP="007A0753">
      <w:pPr>
        <w:pStyle w:val="Standard"/>
        <w:ind w:left="426"/>
        <w:rPr>
          <w:rFonts w:asciiTheme="minorHAnsi" w:hAnsiTheme="minorHAnsi" w:cstheme="minorHAnsi"/>
        </w:rPr>
      </w:pPr>
    </w:p>
    <w:p w:rsidR="00775868" w:rsidRPr="00233575" w:rsidRDefault="00775868" w:rsidP="007A0753">
      <w:pPr>
        <w:pStyle w:val="Standard"/>
        <w:ind w:left="426"/>
        <w:rPr>
          <w:rFonts w:asciiTheme="minorHAnsi" w:hAnsiTheme="minorHAnsi" w:cstheme="minorHAnsi"/>
        </w:rPr>
      </w:pP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 xml:space="preserve">Leonardo André Krindges – Presidente           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Gelci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Baudino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de Moura – Vice Presidente</w:t>
      </w: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 xml:space="preserve">Progressistas </w:t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  <w:t xml:space="preserve">            Progressistas</w:t>
      </w: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 xml:space="preserve">Marlei Inês Ritterbusch – 1º Secretaria </w:t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="00233575">
        <w:rPr>
          <w:rFonts w:asciiTheme="minorHAnsi" w:eastAsia="Ecofont_Vera_Sans" w:hAnsiTheme="minorHAnsi" w:cstheme="minorHAnsi"/>
          <w:bCs/>
          <w:sz w:val="24"/>
        </w:rPr>
        <w:t xml:space="preserve">            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Odelei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</w:t>
      </w:r>
      <w:proofErr w:type="spellStart"/>
      <w:r w:rsidRPr="00233575">
        <w:rPr>
          <w:rFonts w:asciiTheme="minorHAnsi" w:eastAsia="Ecofont_Vera_Sans" w:hAnsiTheme="minorHAnsi" w:cstheme="minorHAnsi"/>
          <w:bCs/>
          <w:sz w:val="24"/>
        </w:rPr>
        <w:t>Backes</w:t>
      </w:r>
      <w:proofErr w:type="spellEnd"/>
      <w:r w:rsidRPr="00233575">
        <w:rPr>
          <w:rFonts w:asciiTheme="minorHAnsi" w:eastAsia="Ecofont_Vera_Sans" w:hAnsiTheme="minorHAnsi" w:cstheme="minorHAnsi"/>
          <w:bCs/>
          <w:sz w:val="24"/>
        </w:rPr>
        <w:t xml:space="preserve"> – 2ª Secretário</w:t>
      </w:r>
    </w:p>
    <w:p w:rsidR="00731F52" w:rsidRPr="00233575" w:rsidRDefault="00731F52" w:rsidP="00731F52">
      <w:pPr>
        <w:autoSpaceDE w:val="0"/>
        <w:autoSpaceDN w:val="0"/>
        <w:adjustRightInd w:val="0"/>
        <w:ind w:left="426"/>
        <w:jc w:val="both"/>
        <w:rPr>
          <w:rFonts w:asciiTheme="minorHAnsi" w:eastAsia="Ecofont_Vera_Sans" w:hAnsiTheme="minorHAnsi" w:cstheme="minorHAnsi"/>
          <w:bCs/>
          <w:sz w:val="24"/>
        </w:rPr>
      </w:pPr>
      <w:r w:rsidRPr="00233575">
        <w:rPr>
          <w:rFonts w:asciiTheme="minorHAnsi" w:eastAsia="Ecofont_Vera_Sans" w:hAnsiTheme="minorHAnsi" w:cstheme="minorHAnsi"/>
          <w:bCs/>
          <w:sz w:val="24"/>
        </w:rPr>
        <w:t xml:space="preserve">Progressistas </w:t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bookmarkStart w:id="0" w:name="_GoBack"/>
      <w:bookmarkEnd w:id="0"/>
      <w:r w:rsidRPr="00233575">
        <w:rPr>
          <w:rFonts w:asciiTheme="minorHAnsi" w:eastAsia="Ecofont_Vera_Sans" w:hAnsiTheme="minorHAnsi" w:cstheme="minorHAnsi"/>
          <w:bCs/>
          <w:sz w:val="24"/>
        </w:rPr>
        <w:tab/>
      </w:r>
      <w:r w:rsidRPr="00233575">
        <w:rPr>
          <w:rFonts w:asciiTheme="minorHAnsi" w:eastAsia="Ecofont_Vera_Sans" w:hAnsiTheme="minorHAnsi" w:cstheme="minorHAnsi"/>
          <w:bCs/>
          <w:sz w:val="24"/>
        </w:rPr>
        <w:tab/>
        <w:t xml:space="preserve">Progressistas </w:t>
      </w:r>
    </w:p>
    <w:sectPr w:rsidR="00731F52" w:rsidRPr="00233575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7D" w:rsidRDefault="008E047D">
      <w:r>
        <w:separator/>
      </w:r>
    </w:p>
  </w:endnote>
  <w:endnote w:type="continuationSeparator" w:id="0">
    <w:p w:rsidR="008E047D" w:rsidRDefault="008E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>
    <w:pPr>
      <w:pStyle w:val="Rodap"/>
    </w:pPr>
    <w:r>
      <w:rPr>
        <w:noProof/>
        <w:lang w:eastAsia="pt-BR"/>
      </w:rPr>
      <w:drawing>
        <wp:inline distT="0" distB="0" distL="0" distR="0" wp14:anchorId="1E5EC563" wp14:editId="34C7380A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9B2B5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9B2B5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B09F2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8E04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7D" w:rsidRDefault="008E047D">
      <w:r>
        <w:separator/>
      </w:r>
    </w:p>
  </w:footnote>
  <w:footnote w:type="continuationSeparator" w:id="0">
    <w:p w:rsidR="008E047D" w:rsidRDefault="008E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D0E48E8" wp14:editId="480FB9F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8E04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A1"/>
    <w:rsid w:val="000217C1"/>
    <w:rsid w:val="00045979"/>
    <w:rsid w:val="00096C92"/>
    <w:rsid w:val="0013181F"/>
    <w:rsid w:val="00233575"/>
    <w:rsid w:val="003039D1"/>
    <w:rsid w:val="004751E9"/>
    <w:rsid w:val="005D0855"/>
    <w:rsid w:val="0065235A"/>
    <w:rsid w:val="00685760"/>
    <w:rsid w:val="006D335A"/>
    <w:rsid w:val="00731F52"/>
    <w:rsid w:val="0075189A"/>
    <w:rsid w:val="00775868"/>
    <w:rsid w:val="007A0753"/>
    <w:rsid w:val="00810113"/>
    <w:rsid w:val="00810692"/>
    <w:rsid w:val="008E047D"/>
    <w:rsid w:val="009050BD"/>
    <w:rsid w:val="009332AC"/>
    <w:rsid w:val="009A66E6"/>
    <w:rsid w:val="009B1B22"/>
    <w:rsid w:val="009B2B50"/>
    <w:rsid w:val="00A27B5C"/>
    <w:rsid w:val="00A307E5"/>
    <w:rsid w:val="00B934F0"/>
    <w:rsid w:val="00BB6516"/>
    <w:rsid w:val="00BC5AA1"/>
    <w:rsid w:val="00C74ECC"/>
    <w:rsid w:val="00CD6BA4"/>
    <w:rsid w:val="00D9474A"/>
    <w:rsid w:val="00DC3616"/>
    <w:rsid w:val="00DF6DD0"/>
    <w:rsid w:val="00ED2474"/>
    <w:rsid w:val="00E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280F7A-87B4-420E-AF25-C603FC24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C5AA1"/>
  </w:style>
  <w:style w:type="paragraph" w:styleId="Rodap">
    <w:name w:val="footer"/>
    <w:basedOn w:val="Normal"/>
    <w:link w:val="RodapChar"/>
    <w:uiPriority w:val="99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C5AA1"/>
  </w:style>
  <w:style w:type="paragraph" w:customStyle="1" w:styleId="Standard">
    <w:name w:val="Standard"/>
    <w:rsid w:val="00BC5A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9A66E6"/>
    <w:pPr>
      <w:spacing w:after="120"/>
    </w:pPr>
  </w:style>
  <w:style w:type="paragraph" w:styleId="NormalWeb">
    <w:name w:val="Normal (Web)"/>
    <w:basedOn w:val="Standard"/>
    <w:rsid w:val="009A66E6"/>
    <w:pPr>
      <w:spacing w:before="10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6B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B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2026-02-24T12:48:00Z</cp:lastPrinted>
  <dcterms:created xsi:type="dcterms:W3CDTF">2026-02-24T12:46:00Z</dcterms:created>
  <dcterms:modified xsi:type="dcterms:W3CDTF">2026-02-24T12:49:00Z</dcterms:modified>
</cp:coreProperties>
</file>