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6754D" w14:textId="72AE28F7" w:rsidR="00AA31F9" w:rsidRPr="00D1475D" w:rsidRDefault="00D0437D" w:rsidP="00D0437D">
      <w:pPr>
        <w:spacing w:after="0" w:line="240" w:lineRule="auto"/>
        <w:ind w:left="1134" w:right="566" w:firstLine="282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bookmarkStart w:id="0" w:name="_GoBack"/>
      <w:bookmarkEnd w:id="0"/>
      <w:r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 xml:space="preserve"> </w:t>
      </w:r>
      <w:r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ab/>
      </w:r>
      <w:r w:rsidR="00AA31F9"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>MOÇÃO Nº 00</w:t>
      </w:r>
      <w:r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>6</w:t>
      </w:r>
      <w:r w:rsidR="00AA31F9"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>/2025</w:t>
      </w:r>
    </w:p>
    <w:p w14:paraId="3A65AA46" w14:textId="18A0FA47" w:rsidR="00D0437D" w:rsidRDefault="00AA31F9" w:rsidP="00D0437D">
      <w:pPr>
        <w:spacing w:before="100" w:beforeAutospacing="1" w:after="100" w:afterAutospacing="1" w:line="240" w:lineRule="auto"/>
        <w:ind w:left="3540"/>
        <w:jc w:val="both"/>
        <w:rPr>
          <w:rFonts w:ascii="Cambria" w:eastAsia="Times New Roman" w:hAnsi="Cambria" w:cs="Arial"/>
          <w:b/>
          <w:bCs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br/>
      </w:r>
      <w:r w:rsidR="00D0437D"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>APOIO AO PROJETO DE LEI Nº 412/2025, QUE PROÍBE A RECONSTITUIÇÃO DO LEITE EM PÓ DE ORIGEM IMPORTADA</w:t>
      </w:r>
    </w:p>
    <w:p w14:paraId="0EF4E8FA" w14:textId="77777777" w:rsidR="00D1475D" w:rsidRPr="00D1475D" w:rsidRDefault="00D1475D" w:rsidP="00D0437D">
      <w:pPr>
        <w:spacing w:before="100" w:beforeAutospacing="1" w:after="100" w:afterAutospacing="1" w:line="240" w:lineRule="auto"/>
        <w:ind w:left="3540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14:paraId="69421BAA" w14:textId="5CC7D47A" w:rsidR="00D0437D" w:rsidRDefault="00D0437D" w:rsidP="00D043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ab/>
        <w:t xml:space="preserve">Os Vereadores da Câmara Municipal de Vereadores de Chapada, RS, no uso de suas atribuições legais e regimentais, apresentam a seguinte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Moção de Apoio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ao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Projeto de Lei nº 412/2025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, de autoria do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Deputado Paparico Bacchi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, que proíbe a reconstituição de leite em pó de origem importada para venda como leite fluido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no Estado do Rio Grande do Sul, considerando os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problema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s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que atinge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m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os produtores de leite que, não bastasse a queda acentuada e progressiva do preço e o aumento significativo dos insumos, vem sofrendo brutalmente com as consequências do aumento das importações de leite, requerendo que sejam tomadas providências de caráter imediato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a proibição da reconstituição do leite em pó em leite fluido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.</w:t>
      </w:r>
    </w:p>
    <w:p w14:paraId="0C24C307" w14:textId="2246B92A" w:rsidR="00D0437D" w:rsidRDefault="00D0437D" w:rsidP="00D0437D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pt-BR"/>
        </w:rPr>
        <w:t>JUSTIFICATIVA</w:t>
      </w:r>
    </w:p>
    <w:p w14:paraId="0A42FDAE" w14:textId="6F5F2F8E" w:rsidR="00D1475D" w:rsidRPr="00D1475D" w:rsidRDefault="00D0437D" w:rsidP="00D1475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</w:t>
      </w:r>
      <w:r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O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setor leiteiro é um dos pilares econômicos e sociais do Rio Grande do Sul, sustentando milhares de famílias rurais e contribuindo diretamente para o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desenvolvimento dos municípios e a</w:t>
      </w:r>
      <w:r w:rsidR="00D1475D"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</w:t>
      </w:r>
      <w:r w:rsidR="00D1475D" w:rsidRPr="00D1475D">
        <w:rPr>
          <w:rFonts w:ascii="Cambria" w:eastAsia="Times New Roman" w:hAnsi="Cambria" w:cs="Arial"/>
          <w:sz w:val="26"/>
          <w:szCs w:val="26"/>
          <w:lang w:eastAsia="pt-BR"/>
        </w:rPr>
        <w:t>defesa do produtor rural, a proteção do consumidor e a garantia de mercado justo são princípios essenciais para a sustentabilida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de econômica e social do Estado.</w:t>
      </w:r>
    </w:p>
    <w:p w14:paraId="30B72640" w14:textId="77777777" w:rsidR="00D1475D" w:rsidRDefault="00D1475D" w:rsidP="00D043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>
        <w:rPr>
          <w:rFonts w:ascii="Cambria" w:eastAsia="Times New Roman" w:hAnsi="Cambria" w:cs="Arial"/>
          <w:sz w:val="26"/>
          <w:szCs w:val="26"/>
          <w:lang w:eastAsia="pt-BR"/>
        </w:rPr>
        <w:t xml:space="preserve"> </w:t>
      </w:r>
      <w:r>
        <w:rPr>
          <w:rFonts w:ascii="Cambria" w:eastAsia="Times New Roman" w:hAnsi="Cambria" w:cs="Arial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z w:val="26"/>
          <w:szCs w:val="26"/>
          <w:lang w:eastAsia="pt-BR"/>
        </w:rPr>
        <w:tab/>
        <w:t>Sendo que com a</w:t>
      </w:r>
      <w:r w:rsidR="00D0437D"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redução da alíquota de importação do leite em pó em 2022, houve significativo aumento da entrada de produto estrangeiro a preços abaixo do custo nacional, provocando desequilíbrio concorrencial e ameaçando a sobrevivência dos produtores locais</w:t>
      </w:r>
      <w:r>
        <w:rPr>
          <w:rFonts w:ascii="Cambria" w:eastAsia="Times New Roman" w:hAnsi="Cambria" w:cs="Arial"/>
          <w:sz w:val="26"/>
          <w:szCs w:val="26"/>
          <w:lang w:eastAsia="pt-BR"/>
        </w:rPr>
        <w:t xml:space="preserve">. </w:t>
      </w:r>
    </w:p>
    <w:p w14:paraId="019EA871" w14:textId="305A13C5" w:rsidR="00D0437D" w:rsidRPr="00D1475D" w:rsidRDefault="00D1475D" w:rsidP="00D043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 </w:t>
      </w:r>
      <w:r>
        <w:rPr>
          <w:rFonts w:ascii="Cambria" w:eastAsia="Times New Roman" w:hAnsi="Cambria" w:cs="Arial"/>
          <w:bCs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bCs/>
          <w:sz w:val="26"/>
          <w:szCs w:val="26"/>
          <w:lang w:eastAsia="pt-BR"/>
        </w:rPr>
        <w:tab/>
      </w:r>
      <w:r w:rsidR="00D0437D"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A</w:t>
      </w:r>
      <w:r w:rsidR="00D0437D"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</w:t>
      </w:r>
      <w:r w:rsidR="00D0437D" w:rsidRPr="00D1475D">
        <w:rPr>
          <w:rFonts w:ascii="Cambria" w:eastAsia="Times New Roman" w:hAnsi="Cambria" w:cs="Arial"/>
          <w:sz w:val="26"/>
          <w:szCs w:val="26"/>
          <w:lang w:eastAsia="pt-BR"/>
        </w:rPr>
        <w:t>prática de reconstituição do leite em pó importado e sua comercialização como leite fluido, muitas vezes sem identificação clara de origem, constitui grave afronta à transparência, induz o consumidor ao erro e compromete a lealdade nas relações de mercado.</w:t>
      </w:r>
    </w:p>
    <w:p w14:paraId="2517C6BB" w14:textId="77777777" w:rsidR="00D1475D" w:rsidRDefault="00D0437D" w:rsidP="00D043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</w:t>
      </w:r>
      <w:r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O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P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rojeto de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L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ei n.º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412/2025 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foi proposto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justamente 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para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estabelece</w:t>
      </w:r>
      <w:r w:rsidR="00D1475D">
        <w:rPr>
          <w:rFonts w:ascii="Cambria" w:eastAsia="Times New Roman" w:hAnsi="Cambria" w:cs="Arial"/>
          <w:bCs/>
          <w:sz w:val="26"/>
          <w:szCs w:val="26"/>
          <w:lang w:eastAsia="pt-BR"/>
        </w:rPr>
        <w:t>r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 a proibição da reconstituição do leite em pó de origem importada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, medida indispensável para coibir práticas que prejudicam o produtor gaúcho,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lastRenderedPageBreak/>
        <w:t>distorcem a concorrência e afetam a credibilidade das informações prestadas ao consumidor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.</w:t>
      </w:r>
    </w:p>
    <w:p w14:paraId="21116021" w14:textId="08679EC7" w:rsidR="00D1475D" w:rsidRPr="00D1475D" w:rsidRDefault="00D1475D" w:rsidP="00D1475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>
        <w:rPr>
          <w:rFonts w:ascii="Cambria" w:eastAsia="Times New Roman" w:hAnsi="Cambria" w:cs="Arial"/>
          <w:sz w:val="26"/>
          <w:szCs w:val="26"/>
          <w:lang w:eastAsia="pt-BR"/>
        </w:rPr>
        <w:t xml:space="preserve"> </w:t>
      </w:r>
      <w:r>
        <w:rPr>
          <w:rFonts w:ascii="Cambria" w:eastAsia="Times New Roman" w:hAnsi="Cambria" w:cs="Arial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z w:val="26"/>
          <w:szCs w:val="26"/>
          <w:lang w:eastAsia="pt-BR"/>
        </w:rPr>
        <w:tab/>
        <w:t xml:space="preserve">O mesmo projeto, </w:t>
      </w:r>
      <w:r w:rsidR="00D0437D" w:rsidRPr="00D1475D">
        <w:rPr>
          <w:rFonts w:ascii="Cambria" w:eastAsia="Times New Roman" w:hAnsi="Cambria" w:cs="Arial"/>
          <w:sz w:val="26"/>
          <w:szCs w:val="26"/>
          <w:lang w:eastAsia="pt-BR"/>
        </w:rPr>
        <w:t>prevê mecanismos de fiscalização</w:t>
      </w:r>
      <w:r>
        <w:rPr>
          <w:rFonts w:ascii="Cambria" w:eastAsia="Times New Roman" w:hAnsi="Cambria" w:cs="Arial"/>
          <w:sz w:val="26"/>
          <w:szCs w:val="26"/>
          <w:lang w:eastAsia="pt-BR"/>
        </w:rPr>
        <w:t xml:space="preserve"> e</w:t>
      </w:r>
      <w:r w:rsidR="00D0437D"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penalidades rigorosas</w:t>
      </w:r>
      <w:r>
        <w:rPr>
          <w:rFonts w:ascii="Cambria" w:eastAsia="Times New Roman" w:hAnsi="Cambria" w:cs="Arial"/>
          <w:sz w:val="26"/>
          <w:szCs w:val="26"/>
          <w:lang w:eastAsia="pt-BR"/>
        </w:rPr>
        <w:t xml:space="preserve"> a quem continuar a efetiva tal prática, bem como propõem </w:t>
      </w:r>
      <w:r w:rsidR="00D0437D"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a destinação de recursos ao FEAPER, fortalecendo políticas públicas voltadas ao desenvolvimento dos pequenos estabelecimentos rurais e à cadeia produtiva do leite; </w:t>
      </w:r>
      <w:r w:rsidR="00D0437D"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 xml:space="preserve"> </w:t>
      </w:r>
      <w:r w:rsidR="00D0437D" w:rsidRPr="00D1475D">
        <w:rPr>
          <w:rFonts w:ascii="Cambria" w:eastAsia="Times New Roman" w:hAnsi="Cambria" w:cs="Arial"/>
          <w:b/>
          <w:bCs/>
          <w:sz w:val="26"/>
          <w:szCs w:val="26"/>
          <w:lang w:eastAsia="pt-BR"/>
        </w:rPr>
        <w:tab/>
      </w:r>
    </w:p>
    <w:p w14:paraId="6D215008" w14:textId="745EBC2F" w:rsidR="00D0437D" w:rsidRPr="00D1475D" w:rsidRDefault="00D0437D" w:rsidP="00D0437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ab/>
        <w:t xml:space="preserve">Assim, a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Câmara Municipal de Vereadores de Chapada, RS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manifesta, por meio desta Moção,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apoio integral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ao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Projeto de Lei nº 412/2025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, reconhecendo sua importância para proteger os produtores rurais locais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,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assegurar informações claras e verdadeiras ao consumidor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>,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restabelecer a concorrência justa no mercado leiteiro</w:t>
      </w:r>
      <w:r w:rsid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e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fortalecer um setor essencial da economia gaúcha.</w:t>
      </w:r>
    </w:p>
    <w:p w14:paraId="5E786BA6" w14:textId="2A5598D6" w:rsidR="00AA31F9" w:rsidRPr="00D1475D" w:rsidRDefault="00D0437D" w:rsidP="00D1475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                        Outrossim, requerem à Mesa Diretora, que após apro</w:t>
      </w:r>
      <w:r w:rsidR="00D1475D"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vada esta moção seja envida a </w:t>
      </w:r>
      <w:r w:rsidRPr="00D1475D">
        <w:rPr>
          <w:rFonts w:ascii="Cambria" w:eastAsia="Times New Roman" w:hAnsi="Cambria" w:cs="Arial"/>
          <w:bCs/>
          <w:sz w:val="26"/>
          <w:szCs w:val="26"/>
          <w:lang w:eastAsia="pt-BR"/>
        </w:rPr>
        <w:t>Comissão de Constituição e Justiça (CCJ) da Assembleia Legislativa do Rio Grande do Sul</w:t>
      </w:r>
      <w:r w:rsidR="00D1475D">
        <w:rPr>
          <w:rFonts w:ascii="Cambria" w:eastAsia="Times New Roman" w:hAnsi="Cambria" w:cs="Arial"/>
          <w:bCs/>
          <w:sz w:val="26"/>
          <w:szCs w:val="26"/>
          <w:lang w:eastAsia="pt-BR"/>
        </w:rPr>
        <w:t xml:space="preserve"> e 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ao</w:t>
      </w:r>
      <w:r w:rsidR="00D1475D"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 Presidente da Assembleia Legislativa do Estado</w:t>
      </w:r>
      <w:r w:rsidRPr="00D1475D">
        <w:rPr>
          <w:rFonts w:ascii="Cambria" w:eastAsia="Times New Roman" w:hAnsi="Cambria" w:cs="Arial"/>
          <w:sz w:val="26"/>
          <w:szCs w:val="26"/>
          <w:lang w:eastAsia="pt-BR"/>
        </w:rPr>
        <w:t>, reafirmando seu compromisso com a defesa do setor leiteiro, dos consumidore</w:t>
      </w:r>
      <w:r w:rsidR="00D1475D" w:rsidRPr="00D1475D">
        <w:rPr>
          <w:rFonts w:ascii="Cambria" w:eastAsia="Times New Roman" w:hAnsi="Cambria" w:cs="Arial"/>
          <w:sz w:val="26"/>
          <w:szCs w:val="26"/>
          <w:lang w:eastAsia="pt-BR"/>
        </w:rPr>
        <w:t xml:space="preserve">s e do desenvolvimento regional </w:t>
      </w:r>
      <w:r w:rsidR="00AA31F9"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para acolher esta moção como manifestação de vontade da maioria absoluta do Povo do Município de Chapada, RS, mediante deliberação de seus representantes legitimamente eleitos.</w:t>
      </w:r>
    </w:p>
    <w:p w14:paraId="4CC6AEA6" w14:textId="3D31155A" w:rsidR="00AA31F9" w:rsidRPr="00D1475D" w:rsidRDefault="00AA31F9" w:rsidP="00AA31F9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 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br/>
      </w:r>
      <w:r w:rsid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 </w:t>
      </w:r>
      <w:r w:rsid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Sala das Sessões da Câmara Municipal, em </w:t>
      </w:r>
      <w:r w:rsid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02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 de </w:t>
      </w:r>
      <w:r w:rsid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Dezembro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 de 2025.</w:t>
      </w:r>
    </w:p>
    <w:p w14:paraId="7D26ECFE" w14:textId="77777777" w:rsidR="00AA31F9" w:rsidRPr="00D1475D" w:rsidRDefault="00AA31F9" w:rsidP="00AA31F9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 </w:t>
      </w:r>
    </w:p>
    <w:p w14:paraId="595ED28B" w14:textId="77777777" w:rsidR="00AA31F9" w:rsidRPr="00D1475D" w:rsidRDefault="00AA31F9" w:rsidP="00AA31F9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Autores:</w:t>
      </w:r>
    </w:p>
    <w:p w14:paraId="5C35724D" w14:textId="1F0CEF4B" w:rsidR="00D1475D" w:rsidRPr="00D1475D" w:rsidRDefault="00AA31F9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 </w:t>
      </w:r>
    </w:p>
    <w:p w14:paraId="096ECFD7" w14:textId="77777777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</w:p>
    <w:p w14:paraId="7B2812BD" w14:textId="6E62480E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____________________________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__________________________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_______________________</w:t>
      </w:r>
    </w:p>
    <w:p w14:paraId="4B63E03C" w14:textId="1C15EE3E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Cassiano Dreifke da Silva 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Agenor Finck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Marlene Soares</w:t>
      </w:r>
    </w:p>
    <w:p w14:paraId="519E3623" w14:textId="4B7329C3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Progressistas       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MDB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PL</w:t>
      </w:r>
    </w:p>
    <w:p w14:paraId="3D8FBC79" w14:textId="77777777" w:rsid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        </w:t>
      </w:r>
    </w:p>
    <w:p w14:paraId="649A6C60" w14:textId="77777777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</w:p>
    <w:p w14:paraId="4E3E4D0A" w14:textId="38F58873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_____________________________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__________________________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_______________________</w:t>
      </w:r>
    </w:p>
    <w:p w14:paraId="046504C8" w14:textId="6EB2F0BC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Leonardo Krindges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Marlei I. Riterbusch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Maico Roberto Hermes </w:t>
      </w:r>
    </w:p>
    <w:p w14:paraId="471E65BA" w14:textId="3275145F" w:rsid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PSDB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Progressistas       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PDT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 </w:t>
      </w:r>
    </w:p>
    <w:p w14:paraId="133C8980" w14:textId="77777777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</w:p>
    <w:p w14:paraId="74317C64" w14:textId="61CA3C6E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_____________________________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 xml:space="preserve">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__________________________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_______________________</w:t>
      </w:r>
    </w:p>
    <w:p w14:paraId="297DF0C8" w14:textId="267D239A" w:rsidR="00D1475D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Gelci Baudino de Moura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Gilmar Castanho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Odelei Backes</w:t>
      </w:r>
    </w:p>
    <w:p w14:paraId="10227931" w14:textId="20259179" w:rsidR="00AA31F9" w:rsidRPr="00D1475D" w:rsidRDefault="00D1475D" w:rsidP="00D1475D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</w:pP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 xml:space="preserve">Progressistas        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Progressistas</w:t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</w:r>
      <w:r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ab/>
        <w:t>Progressitas</w:t>
      </w:r>
      <w:r w:rsidR="00AA31F9" w:rsidRPr="00D1475D">
        <w:rPr>
          <w:rFonts w:ascii="Cambria" w:eastAsia="Times New Roman" w:hAnsi="Cambria" w:cs="Times New Roman"/>
          <w:color w:val="000000"/>
          <w:sz w:val="26"/>
          <w:szCs w:val="26"/>
          <w:lang w:eastAsia="pt-BR"/>
        </w:rPr>
        <w:t> </w:t>
      </w:r>
    </w:p>
    <w:sectPr w:rsidR="00AA31F9" w:rsidRPr="00D1475D" w:rsidSect="002D3828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EF092" w14:textId="77777777" w:rsidR="00A21DE6" w:rsidRDefault="00A21DE6">
      <w:pPr>
        <w:spacing w:after="0" w:line="240" w:lineRule="auto"/>
      </w:pPr>
      <w:r>
        <w:separator/>
      </w:r>
    </w:p>
  </w:endnote>
  <w:endnote w:type="continuationSeparator" w:id="0">
    <w:p w14:paraId="594D4E33" w14:textId="77777777" w:rsidR="00A21DE6" w:rsidRDefault="00A2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3B4FE" w14:textId="77777777" w:rsidR="001F2FE8" w:rsidRDefault="00B124B4">
    <w:pPr>
      <w:pStyle w:val="Rodap"/>
    </w:pPr>
    <w:r>
      <w:rPr>
        <w:noProof/>
        <w:lang w:eastAsia="pt-BR"/>
      </w:rPr>
      <w:drawing>
        <wp:inline distT="0" distB="0" distL="0" distR="0" wp14:anchorId="273BF33D" wp14:editId="41EF3D95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A4F7A" wp14:editId="1667C6B3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BF706" w14:textId="77777777" w:rsidR="001F2FE8" w:rsidRPr="00803D67" w:rsidRDefault="00B124B4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1A4F7A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31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lhFAIAAAME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" filled="f" stroked="f">
              <v:textbox style="mso-fit-shape-to-text:t">
                <w:txbxContent>
                  <w:p w14:paraId="11CBF706" w14:textId="77777777" w:rsidR="001F2FE8" w:rsidRPr="00803D67" w:rsidRDefault="00B124B4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3E9087" wp14:editId="493B5A2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6A1AFE8A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06F33551" w14:textId="77777777" w:rsidR="001F2FE8" w:rsidRDefault="001F2F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15104" w14:textId="77777777" w:rsidR="00A21DE6" w:rsidRDefault="00A21DE6">
      <w:pPr>
        <w:spacing w:after="0" w:line="240" w:lineRule="auto"/>
      </w:pPr>
      <w:r>
        <w:separator/>
      </w:r>
    </w:p>
  </w:footnote>
  <w:footnote w:type="continuationSeparator" w:id="0">
    <w:p w14:paraId="7316478B" w14:textId="77777777" w:rsidR="00A21DE6" w:rsidRDefault="00A2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F669D" w14:textId="77777777" w:rsidR="001F2FE8" w:rsidRDefault="00A21DE6" w:rsidP="002D3828">
    <w:pPr>
      <w:pStyle w:val="Cabealho"/>
      <w:ind w:left="-567"/>
    </w:pPr>
    <w:sdt>
      <w:sdtPr>
        <w:id w:val="1910652484"/>
        <w:docPartObj>
          <w:docPartGallery w:val="Page Numbers (Margins)"/>
          <w:docPartUnique/>
        </w:docPartObj>
      </w:sdtPr>
      <w:sdtEndPr/>
      <w:sdtContent>
        <w:r w:rsidR="0028036B"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62336" behindDoc="0" locked="0" layoutInCell="0" allowOverlap="1" wp14:anchorId="082FB70E" wp14:editId="298E483D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4" name="Grup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FEF645" w14:textId="77777777" w:rsidR="0028036B" w:rsidRDefault="0028036B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D0148" w:rsidRPr="00ED0148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7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2FB70E" id="Grupo 4" o:spid="_x0000_s1026" style="position:absolute;left:0;text-align:left;margin-left:0;margin-top:0;width:38.45pt;height:18.7pt;z-index:251662336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14:paraId="04FEF645" w14:textId="77777777" w:rsidR="0028036B" w:rsidRDefault="0028036B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D0148" w:rsidRPr="00ED0148">
                            <w:rPr>
                              <w:rStyle w:val="Nmerodep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4hTb8A&#10;AADaAAAADwAAAGRycy9kb3ducmV2LnhtbERPPWvDMBDdA/kP4gJdQiPXQxxcyyEECl461PGQ8bCu&#10;lql1MpKSuP++KhQ6Pt53dVzsJO7kw+hYwcsuA0HcOz3yoKC7vD0fQISIrHFyTAq+KcCxXq8qLLV7&#10;8Afd2ziIFMKhRAUmxrmUMvSGLIadm4kT9+m8xZigH6T2+EjhdpJ5lu2lxZFTg8GZzob6r/Zm04xr&#10;cOHa9DcsutxsD4sf3n2h1NNmOb2CiLTEf/Gfu9EKCvi9kvwg6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viFNvwAAANoAAAAPAAAAAAAAAAAAAAAAAJgCAABkcnMvZG93bnJl&#10;di54bWxQSwUGAAAAAAQABAD1AAAAhAM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5VrsA&#10;AADaAAAADwAAAGRycy9kb3ducmV2LnhtbERPvQrCMBDeBd8hnOCmqQ4i1ViqoLhadXA7m7MtNpfS&#10;xFrf3gyC48f3v056U4uOWldZVjCbRiCIc6srLhRczvvJEoTzyBpry6TgQw6SzXCwxljbN5+oy3wh&#10;Qgi7GBWU3jexlC4vyaCb2oY4cA/bGvQBtoXULb5DuKnlPIoW0mDFoaHEhnYl5c/sZRRUBzu77rfZ&#10;yd26xU6m9X1rr3elxqM+XYHw1Pu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MeVa7AAAA2gAAAA8AAAAAAAAAAAAAAAAAmAIAAGRycy9kb3ducmV2Lnht&#10;bFBLBQYAAAAABAAEAPUAAACAAw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B124B4">
      <w:rPr>
        <w:noProof/>
        <w:lang w:eastAsia="pt-BR"/>
      </w:rPr>
      <w:drawing>
        <wp:inline distT="0" distB="0" distL="0" distR="0" wp14:anchorId="52760FD2" wp14:editId="1649C5F5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D05CE4" w14:textId="77777777" w:rsidR="001F2FE8" w:rsidRDefault="001F2F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E45B8"/>
    <w:multiLevelType w:val="multilevel"/>
    <w:tmpl w:val="F02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112DC"/>
    <w:multiLevelType w:val="multilevel"/>
    <w:tmpl w:val="54E2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1C2F0B"/>
    <w:multiLevelType w:val="multilevel"/>
    <w:tmpl w:val="CF4E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3441C8"/>
    <w:multiLevelType w:val="multilevel"/>
    <w:tmpl w:val="BF4E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B4"/>
    <w:rsid w:val="000573A4"/>
    <w:rsid w:val="000D7A43"/>
    <w:rsid w:val="001A677E"/>
    <w:rsid w:val="001F2FE8"/>
    <w:rsid w:val="002329A1"/>
    <w:rsid w:val="0028036B"/>
    <w:rsid w:val="002A5DC6"/>
    <w:rsid w:val="0042483B"/>
    <w:rsid w:val="00522078"/>
    <w:rsid w:val="0053173F"/>
    <w:rsid w:val="005412C4"/>
    <w:rsid w:val="0083394A"/>
    <w:rsid w:val="00853028"/>
    <w:rsid w:val="008B03B7"/>
    <w:rsid w:val="00A21DE6"/>
    <w:rsid w:val="00A44B0A"/>
    <w:rsid w:val="00AA31F9"/>
    <w:rsid w:val="00AB250C"/>
    <w:rsid w:val="00B124B4"/>
    <w:rsid w:val="00B82020"/>
    <w:rsid w:val="00BD6E4F"/>
    <w:rsid w:val="00BF4040"/>
    <w:rsid w:val="00C017C1"/>
    <w:rsid w:val="00C169B9"/>
    <w:rsid w:val="00C47ABB"/>
    <w:rsid w:val="00CB2375"/>
    <w:rsid w:val="00D0437D"/>
    <w:rsid w:val="00D1475D"/>
    <w:rsid w:val="00D33515"/>
    <w:rsid w:val="00D7028F"/>
    <w:rsid w:val="00E70D49"/>
    <w:rsid w:val="00EA56F4"/>
    <w:rsid w:val="00EA6897"/>
    <w:rsid w:val="00ED0148"/>
    <w:rsid w:val="00F909F6"/>
    <w:rsid w:val="00F9672B"/>
    <w:rsid w:val="00FA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F99F0"/>
  <w15:chartTrackingRefBased/>
  <w15:docId w15:val="{56CE7400-0EE4-4718-9464-280D4AEF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4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2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4B4"/>
  </w:style>
  <w:style w:type="paragraph" w:styleId="Rodap">
    <w:name w:val="footer"/>
    <w:basedOn w:val="Normal"/>
    <w:link w:val="RodapChar"/>
    <w:uiPriority w:val="99"/>
    <w:unhideWhenUsed/>
    <w:rsid w:val="00B12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4B4"/>
  </w:style>
  <w:style w:type="paragraph" w:styleId="SemEspaamento">
    <w:name w:val="No Spacing"/>
    <w:uiPriority w:val="1"/>
    <w:qFormat/>
    <w:rsid w:val="00B124B4"/>
    <w:pPr>
      <w:spacing w:after="0" w:line="240" w:lineRule="auto"/>
    </w:pPr>
  </w:style>
  <w:style w:type="character" w:styleId="Nmerodepgina">
    <w:name w:val="page number"/>
    <w:basedOn w:val="Fontepargpadro"/>
    <w:uiPriority w:val="99"/>
    <w:unhideWhenUsed/>
    <w:rsid w:val="0028036B"/>
  </w:style>
  <w:style w:type="character" w:styleId="Forte">
    <w:name w:val="Strong"/>
    <w:basedOn w:val="Fontepargpadro"/>
    <w:uiPriority w:val="22"/>
    <w:qFormat/>
    <w:rsid w:val="00AA31F9"/>
    <w:rPr>
      <w:b/>
      <w:bCs/>
    </w:rPr>
  </w:style>
  <w:style w:type="character" w:customStyle="1" w:styleId="spelle">
    <w:name w:val="spelle"/>
    <w:basedOn w:val="Fontepargpadro"/>
    <w:rsid w:val="00AA31F9"/>
  </w:style>
  <w:style w:type="character" w:customStyle="1" w:styleId="grame">
    <w:name w:val="grame"/>
    <w:basedOn w:val="Fontepargpadro"/>
    <w:rsid w:val="00AA3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Transmissor</dc:creator>
  <cp:keywords/>
  <dc:description/>
  <cp:lastModifiedBy>Servidor</cp:lastModifiedBy>
  <cp:revision>2</cp:revision>
  <dcterms:created xsi:type="dcterms:W3CDTF">2025-12-05T13:46:00Z</dcterms:created>
  <dcterms:modified xsi:type="dcterms:W3CDTF">2025-12-05T13:46:00Z</dcterms:modified>
</cp:coreProperties>
</file>