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A2" w:rsidRDefault="009A08A2" w:rsidP="00483D4A">
      <w:pPr>
        <w:pStyle w:val="SemEspaamento"/>
        <w:ind w:left="284"/>
        <w:jc w:val="center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ANEXO I</w:t>
      </w:r>
    </w:p>
    <w:p w:rsidR="009A08A2" w:rsidRPr="0001741A" w:rsidRDefault="009A08A2" w:rsidP="009A08A2">
      <w:pPr>
        <w:pStyle w:val="SemEspaamento"/>
        <w:ind w:left="284"/>
        <w:rPr>
          <w:rFonts w:cstheme="minorHAnsi"/>
          <w:b/>
          <w:sz w:val="24"/>
          <w:szCs w:val="24"/>
        </w:rPr>
      </w:pP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CALENDARIO DE ATIVIDADES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proofErr w:type="gramStart"/>
      <w:r w:rsidRPr="0001741A">
        <w:rPr>
          <w:rFonts w:cstheme="minorHAnsi"/>
          <w:b/>
          <w:sz w:val="24"/>
          <w:szCs w:val="24"/>
        </w:rPr>
        <w:t>Eventos:</w:t>
      </w:r>
      <w:r w:rsidRPr="0001741A">
        <w:rPr>
          <w:rFonts w:cstheme="minorHAnsi"/>
          <w:b/>
          <w:sz w:val="24"/>
          <w:szCs w:val="24"/>
        </w:rPr>
        <w:tab/>
      </w:r>
      <w:proofErr w:type="gramEnd"/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Datas: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Período de duração do Programa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25 de Abril a 27 de Junho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Divulgação e Inscrições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30 de Março a 1</w:t>
      </w:r>
      <w:r w:rsidR="00483D4A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 w:rsidRPr="0001741A">
        <w:rPr>
          <w:rFonts w:cstheme="minorHAnsi"/>
          <w:b/>
          <w:sz w:val="24"/>
          <w:szCs w:val="24"/>
        </w:rPr>
        <w:t xml:space="preserve"> de Abril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Visitas as Escolas Municipais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30 de Março a 05 de Abril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Inscrições das Escolas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30 de Março a 14 de Abril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 xml:space="preserve">Resultado das eleições 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 xml:space="preserve">14 de Abril 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 xml:space="preserve">Envio do Resultado das eleições 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</w:t>
      </w:r>
      <w:r w:rsidRPr="0001741A">
        <w:rPr>
          <w:rFonts w:cstheme="minorHAnsi"/>
          <w:b/>
          <w:sz w:val="24"/>
          <w:szCs w:val="24"/>
        </w:rPr>
        <w:t>17 de Abril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 xml:space="preserve">Palestras na Câmara de Vereadores 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19, 27 de Abril e 04 de Maio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 xml:space="preserve">Sessão de Posse dos Eleitos 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09 de Maio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Sessões de Acompanhamento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09,16 e 23 de Maio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Sessão da Câmara Jovem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20 de Junho</w:t>
      </w:r>
    </w:p>
    <w:p w:rsidR="009A08A2" w:rsidRPr="0001741A" w:rsidRDefault="009A08A2" w:rsidP="009A08A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cstheme="minorHAnsi"/>
          <w:b/>
          <w:sz w:val="24"/>
          <w:szCs w:val="24"/>
        </w:rPr>
      </w:pPr>
      <w:r w:rsidRPr="0001741A">
        <w:rPr>
          <w:rFonts w:cstheme="minorHAnsi"/>
          <w:b/>
          <w:sz w:val="24"/>
          <w:szCs w:val="24"/>
        </w:rPr>
        <w:t>Sessão de Encerramento de Mandato</w:t>
      </w:r>
      <w:r w:rsidRPr="0001741A">
        <w:rPr>
          <w:rFonts w:cstheme="minorHAnsi"/>
          <w:b/>
          <w:sz w:val="24"/>
          <w:szCs w:val="24"/>
        </w:rPr>
        <w:tab/>
      </w:r>
      <w:r w:rsidRPr="0001741A">
        <w:rPr>
          <w:rFonts w:cstheme="minorHAnsi"/>
          <w:b/>
          <w:sz w:val="24"/>
          <w:szCs w:val="24"/>
        </w:rPr>
        <w:tab/>
        <w:t>27 de Junho</w:t>
      </w:r>
    </w:p>
    <w:p w:rsidR="009A08A2" w:rsidRPr="0001741A" w:rsidRDefault="009A08A2" w:rsidP="009A08A2">
      <w:pPr>
        <w:pStyle w:val="SemEspaamento"/>
        <w:ind w:left="284"/>
        <w:rPr>
          <w:rFonts w:cstheme="minorHAnsi"/>
          <w:sz w:val="24"/>
          <w:szCs w:val="24"/>
        </w:rPr>
      </w:pPr>
    </w:p>
    <w:p w:rsidR="009A08A2" w:rsidRDefault="009A08A2" w:rsidP="00483D4A">
      <w:pPr>
        <w:pStyle w:val="SemEspaamento"/>
        <w:ind w:left="284"/>
      </w:pPr>
      <w:r w:rsidRPr="0001741A">
        <w:rPr>
          <w:rFonts w:cstheme="minorHAnsi"/>
          <w:sz w:val="24"/>
          <w:szCs w:val="24"/>
        </w:rPr>
        <w:tab/>
      </w:r>
      <w:r w:rsidRPr="0001741A">
        <w:rPr>
          <w:rFonts w:cstheme="minorHAnsi"/>
          <w:sz w:val="24"/>
          <w:szCs w:val="24"/>
        </w:rPr>
        <w:tab/>
      </w:r>
    </w:p>
    <w:p w:rsidR="002A151C" w:rsidRDefault="002A151C"/>
    <w:sectPr w:rsidR="002A151C" w:rsidSect="008C5C07">
      <w:headerReference w:type="default" r:id="rId4"/>
      <w:footerReference w:type="default" r:id="rId5"/>
      <w:pgSz w:w="11905" w:h="16837"/>
      <w:pgMar w:top="1134" w:right="1134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483D4A">
    <w:pPr>
      <w:pStyle w:val="Rodap"/>
    </w:pPr>
    <w:r>
      <w:rPr>
        <w:noProof/>
        <w:lang w:eastAsia="pt-BR"/>
      </w:rPr>
      <w:drawing>
        <wp:inline distT="0" distB="0" distL="0" distR="0" wp14:anchorId="0CAECA6D" wp14:editId="28986648">
          <wp:extent cx="5737225" cy="457219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9891D9" wp14:editId="6D202CC9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270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137" w:rsidRPr="00803D67" w:rsidRDefault="00483D4A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9891D9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" filled="f" stroked="f">
              <v:textbox style="mso-fit-shape-to-text:t">
                <w:txbxContent>
                  <w:p w:rsidR="00D86137" w:rsidRPr="00803D67" w:rsidRDefault="00483D4A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31E13" wp14:editId="2385668B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1036A" id="Retângulo 1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" strokecolor="white" strokeweight="2pt">
              <v:path arrowok="t"/>
            </v:rect>
          </w:pict>
        </mc:Fallback>
      </mc:AlternateContent>
    </w:r>
  </w:p>
  <w:p w:rsidR="00D86137" w:rsidRDefault="00483D4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483D4A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5D7F7033" wp14:editId="7D00399A">
          <wp:extent cx="6581775" cy="728777"/>
          <wp:effectExtent l="19050" t="0" r="952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137" w:rsidRDefault="00483D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A2"/>
    <w:rsid w:val="002A151C"/>
    <w:rsid w:val="00483D4A"/>
    <w:rsid w:val="009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0E56-E658-4284-B9A0-5ED8CE1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08A2"/>
  </w:style>
  <w:style w:type="paragraph" w:styleId="Rodap">
    <w:name w:val="footer"/>
    <w:basedOn w:val="Normal"/>
    <w:link w:val="RodapChar"/>
    <w:uiPriority w:val="99"/>
    <w:unhideWhenUsed/>
    <w:rsid w:val="009A0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08A2"/>
  </w:style>
  <w:style w:type="paragraph" w:styleId="SemEspaamento">
    <w:name w:val="No Spacing"/>
    <w:link w:val="SemEspaamentoChar"/>
    <w:uiPriority w:val="1"/>
    <w:qFormat/>
    <w:rsid w:val="009A08A2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9A08A2"/>
  </w:style>
  <w:style w:type="character" w:styleId="Hyperlink">
    <w:name w:val="Hyperlink"/>
    <w:basedOn w:val="Fontepargpadro"/>
    <w:uiPriority w:val="99"/>
    <w:unhideWhenUsed/>
    <w:rsid w:val="009A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2023-03-30T17:10:00Z</dcterms:created>
  <dcterms:modified xsi:type="dcterms:W3CDTF">2023-03-30T17:11:00Z</dcterms:modified>
</cp:coreProperties>
</file>